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8C7D" w14:textId="649DD8A6" w:rsidR="006F6783" w:rsidRPr="00DD0EC0" w:rsidRDefault="00E028E9" w:rsidP="00DD0EC0">
      <w:pPr>
        <w:spacing w:line="360" w:lineRule="exact"/>
        <w:jc w:val="center"/>
        <w:rPr>
          <w:rFonts w:ascii="Georgia" w:hAnsi="Georgia"/>
          <w:b/>
          <w:bCs/>
        </w:rPr>
      </w:pPr>
      <w:r w:rsidRPr="00DD0EC0">
        <w:rPr>
          <w:rFonts w:ascii="Georgia" w:hAnsi="Georgia"/>
          <w:b/>
          <w:bCs/>
          <w:i/>
          <w:iCs/>
        </w:rPr>
        <w:t>Una visione umanistica dell'inclusione</w:t>
      </w:r>
    </w:p>
    <w:p w14:paraId="1DBA20B1" w14:textId="77777777" w:rsidR="00867AC3" w:rsidRPr="00DD0EC0" w:rsidRDefault="00867AC3" w:rsidP="00DD0EC0">
      <w:pPr>
        <w:spacing w:line="360" w:lineRule="exact"/>
        <w:jc w:val="center"/>
        <w:rPr>
          <w:rFonts w:ascii="Georgia" w:hAnsi="Georgia"/>
          <w:b/>
          <w:bCs/>
        </w:rPr>
      </w:pPr>
      <w:r w:rsidRPr="00DD0EC0">
        <w:rPr>
          <w:rFonts w:ascii="Georgia" w:hAnsi="Georgia"/>
          <w:b/>
          <w:bCs/>
        </w:rPr>
        <w:t>Convegno Nuova Global Foundation</w:t>
      </w:r>
    </w:p>
    <w:p w14:paraId="08CD2A3C" w14:textId="2C939253" w:rsidR="006F6783" w:rsidRPr="00DD0EC0" w:rsidRDefault="006F6783" w:rsidP="00DD0EC0">
      <w:pPr>
        <w:spacing w:line="360" w:lineRule="exact"/>
        <w:jc w:val="center"/>
        <w:rPr>
          <w:rFonts w:ascii="Georgia" w:hAnsi="Georgia"/>
          <w:b/>
          <w:bCs/>
        </w:rPr>
      </w:pPr>
      <w:r w:rsidRPr="00DD0EC0">
        <w:rPr>
          <w:rFonts w:ascii="Georgia" w:hAnsi="Georgia"/>
          <w:b/>
          <w:bCs/>
        </w:rPr>
        <w:t>30 novembre 2021</w:t>
      </w:r>
    </w:p>
    <w:p w14:paraId="48FBEFA4" w14:textId="0425539A" w:rsidR="00C87FAC" w:rsidRPr="00DD0EC0" w:rsidRDefault="00C87FAC" w:rsidP="00DD0EC0">
      <w:pPr>
        <w:spacing w:line="360" w:lineRule="exact"/>
        <w:rPr>
          <w:rFonts w:ascii="Georgia" w:hAnsi="Georgia"/>
          <w:b/>
          <w:bCs/>
        </w:rPr>
      </w:pPr>
    </w:p>
    <w:p w14:paraId="2704F970" w14:textId="04E203E6" w:rsidR="00C87FAC" w:rsidRPr="00DD0EC0" w:rsidRDefault="00C87FAC" w:rsidP="00DD0EC0">
      <w:pPr>
        <w:spacing w:line="360" w:lineRule="exact"/>
        <w:rPr>
          <w:rFonts w:ascii="Georgia" w:hAnsi="Georgia" w:cstheme="minorHAnsi"/>
        </w:rPr>
      </w:pPr>
    </w:p>
    <w:p w14:paraId="4E41F30D" w14:textId="6790C873" w:rsidR="00576E1B" w:rsidRPr="00DD0EC0" w:rsidRDefault="00C87FAC" w:rsidP="00DD0EC0">
      <w:pPr>
        <w:spacing w:line="360" w:lineRule="exact"/>
        <w:jc w:val="both"/>
        <w:rPr>
          <w:rFonts w:ascii="Georgia" w:hAnsi="Georgia" w:cstheme="minorHAnsi"/>
          <w:i/>
          <w:iCs/>
        </w:rPr>
      </w:pPr>
      <w:r w:rsidRPr="00DD0EC0">
        <w:rPr>
          <w:rFonts w:ascii="Georgia" w:hAnsi="Georgia" w:cstheme="minorHAnsi"/>
        </w:rPr>
        <w:tab/>
        <w:t>Prima di iniziare</w:t>
      </w:r>
      <w:r w:rsidR="00965A42">
        <w:rPr>
          <w:rFonts w:ascii="Georgia" w:hAnsi="Georgia" w:cstheme="minorHAnsi"/>
        </w:rPr>
        <w:t>,</w:t>
      </w:r>
      <w:r w:rsidRPr="00DD0EC0">
        <w:rPr>
          <w:rFonts w:ascii="Georgia" w:hAnsi="Georgia" w:cstheme="minorHAnsi"/>
        </w:rPr>
        <w:t xml:space="preserve"> vorrei porgere un ringraziamento particolare a chi mi ha preceduto</w:t>
      </w:r>
      <w:r w:rsidR="00F31766" w:rsidRPr="00DD0EC0">
        <w:rPr>
          <w:rFonts w:ascii="Georgia" w:hAnsi="Georgia" w:cstheme="minorHAnsi"/>
        </w:rPr>
        <w:t xml:space="preserve"> </w:t>
      </w:r>
      <w:r w:rsidR="00F31766" w:rsidRPr="00DD0EC0">
        <w:rPr>
          <w:rFonts w:ascii="Georgia" w:hAnsi="Georgia" w:cstheme="minorHAnsi"/>
        </w:rPr>
        <w:sym w:font="Symbol" w:char="F02D"/>
      </w:r>
      <w:r w:rsidRPr="00DD0EC0">
        <w:rPr>
          <w:rFonts w:ascii="Georgia" w:hAnsi="Georgia" w:cstheme="minorHAnsi"/>
        </w:rPr>
        <w:t xml:space="preserve"> al microfono</w:t>
      </w:r>
      <w:r w:rsidR="00F31766" w:rsidRPr="00DD0EC0">
        <w:rPr>
          <w:rFonts w:ascii="Georgia" w:hAnsi="Georgia" w:cstheme="minorHAnsi"/>
        </w:rPr>
        <w:t xml:space="preserve"> </w:t>
      </w:r>
      <w:r w:rsidR="00F31766" w:rsidRPr="00DD0EC0">
        <w:rPr>
          <w:rFonts w:ascii="Georgia" w:hAnsi="Georgia" w:cstheme="minorHAnsi"/>
        </w:rPr>
        <w:sym w:font="Symbol" w:char="F02D"/>
      </w:r>
      <w:r w:rsidRPr="00DD0EC0">
        <w:rPr>
          <w:rFonts w:ascii="Georgia" w:hAnsi="Georgia" w:cstheme="minorHAnsi"/>
        </w:rPr>
        <w:t xml:space="preserve"> in questo evento organizzato dalla </w:t>
      </w:r>
      <w:r w:rsidRPr="00DD0EC0">
        <w:rPr>
          <w:rFonts w:ascii="Georgia" w:hAnsi="Georgia" w:cstheme="minorHAnsi"/>
          <w:i/>
          <w:iCs/>
        </w:rPr>
        <w:t>Nuova Global Foundation</w:t>
      </w:r>
      <w:r w:rsidRPr="00DD0EC0">
        <w:rPr>
          <w:rFonts w:ascii="Georgia" w:hAnsi="Georgia" w:cstheme="minorHAnsi"/>
        </w:rPr>
        <w:t xml:space="preserve">. </w:t>
      </w:r>
      <w:r w:rsidR="00F31766" w:rsidRPr="00DD0EC0">
        <w:rPr>
          <w:rFonts w:ascii="Georgia" w:hAnsi="Georgia" w:cstheme="minorHAnsi"/>
        </w:rPr>
        <w:t xml:space="preserve">Con competenza sono stati trattati i temi </w:t>
      </w:r>
      <w:r w:rsidR="00AE38ED" w:rsidRPr="00DD0EC0">
        <w:rPr>
          <w:rFonts w:ascii="Georgia" w:hAnsi="Georgia" w:cstheme="minorHAnsi"/>
        </w:rPr>
        <w:t xml:space="preserve">del mondo dei </w:t>
      </w:r>
      <w:r w:rsidRPr="00DD0EC0">
        <w:rPr>
          <w:rFonts w:ascii="Georgia" w:hAnsi="Georgia" w:cstheme="minorHAnsi"/>
        </w:rPr>
        <w:t>media, della trasmissione dell'eredità di un carisma, delle necessità e delle opportunità del dialogo</w:t>
      </w:r>
      <w:r w:rsidR="00576E1B" w:rsidRPr="00DD0EC0">
        <w:rPr>
          <w:rFonts w:ascii="Georgia" w:hAnsi="Georgia" w:cstheme="minorHAnsi"/>
        </w:rPr>
        <w:t>. Mi hanno colpito anche le</w:t>
      </w:r>
      <w:r w:rsidRPr="00DD0EC0">
        <w:rPr>
          <w:rFonts w:ascii="Georgia" w:hAnsi="Georgia" w:cstheme="minorHAnsi"/>
        </w:rPr>
        <w:t xml:space="preserve"> esperienze nei diversi settori dell'economia e dell'ecologia</w:t>
      </w:r>
      <w:r w:rsidR="00576E1B" w:rsidRPr="00DD0EC0">
        <w:rPr>
          <w:rFonts w:ascii="Georgia" w:hAnsi="Georgia" w:cstheme="minorHAnsi"/>
        </w:rPr>
        <w:t xml:space="preserve">. </w:t>
      </w:r>
    </w:p>
    <w:p w14:paraId="2545D091" w14:textId="04B50449" w:rsidR="00AE38ED" w:rsidRPr="006B3CFB" w:rsidRDefault="00576E1B" w:rsidP="00DD0EC0">
      <w:pPr>
        <w:spacing w:line="360" w:lineRule="exact"/>
        <w:jc w:val="both"/>
        <w:rPr>
          <w:rFonts w:ascii="Georgia" w:hAnsi="Georgia" w:cstheme="minorHAnsi"/>
        </w:rPr>
      </w:pPr>
      <w:r w:rsidRPr="00DD0EC0">
        <w:rPr>
          <w:rFonts w:ascii="Georgia" w:hAnsi="Georgia" w:cstheme="minorHAnsi"/>
        </w:rPr>
        <w:tab/>
        <w:t xml:space="preserve">Rispetto a tutto questo, credo di farmi portavoce di tanti se esprimo la mia "meraviglia". Mi rendo conto che, probabilmente, questa sensazione appare debole, se compresa nel linguaggio quotidiano. </w:t>
      </w:r>
      <w:r w:rsidR="007E43F3" w:rsidRPr="00DD0EC0">
        <w:rPr>
          <w:rFonts w:ascii="Georgia" w:hAnsi="Georgia" w:cstheme="minorHAnsi"/>
        </w:rPr>
        <w:t>Ma i</w:t>
      </w:r>
      <w:r w:rsidRPr="00DD0EC0">
        <w:rPr>
          <w:rFonts w:ascii="Georgia" w:hAnsi="Georgia" w:cstheme="minorHAnsi"/>
        </w:rPr>
        <w:t xml:space="preserve"> Greci pon</w:t>
      </w:r>
      <w:r w:rsidR="007E43F3" w:rsidRPr="00DD0EC0">
        <w:rPr>
          <w:rFonts w:ascii="Georgia" w:hAnsi="Georgia" w:cstheme="minorHAnsi"/>
        </w:rPr>
        <w:t xml:space="preserve">evano </w:t>
      </w:r>
      <w:r w:rsidRPr="00DD0EC0">
        <w:rPr>
          <w:rFonts w:ascii="Georgia" w:hAnsi="Georgia" w:cstheme="minorHAnsi"/>
        </w:rPr>
        <w:t>la</w:t>
      </w:r>
      <w:r w:rsidR="00AE38ED" w:rsidRPr="00DD0EC0">
        <w:rPr>
          <w:rFonts w:ascii="Georgia" w:hAnsi="Georgia" w:cstheme="minorHAnsi"/>
        </w:rPr>
        <w:t xml:space="preserve"> </w:t>
      </w:r>
      <w:r w:rsidR="008709E0" w:rsidRPr="00DD0EC0">
        <w:rPr>
          <w:rFonts w:ascii="Georgia" w:hAnsi="Georgia" w:cstheme="minorHAnsi"/>
        </w:rPr>
        <w:t>"</w:t>
      </w:r>
      <w:r w:rsidRPr="00DD0EC0">
        <w:rPr>
          <w:rFonts w:ascii="Georgia" w:hAnsi="Georgia" w:cstheme="minorHAnsi"/>
        </w:rPr>
        <w:t>meraviglia</w:t>
      </w:r>
      <w:r w:rsidR="008709E0" w:rsidRPr="00DD0EC0">
        <w:rPr>
          <w:rFonts w:ascii="Georgia" w:hAnsi="Georgia" w:cstheme="minorHAnsi"/>
        </w:rPr>
        <w:t>"</w:t>
      </w:r>
      <w:r w:rsidRPr="00DD0EC0">
        <w:rPr>
          <w:rFonts w:ascii="Georgia" w:hAnsi="Georgia" w:cstheme="minorHAnsi"/>
        </w:rPr>
        <w:t xml:space="preserve"> </w:t>
      </w:r>
      <w:r w:rsidR="00F31766" w:rsidRPr="00DD0EC0">
        <w:rPr>
          <w:rFonts w:ascii="Georgia" w:hAnsi="Georgia" w:cstheme="minorHAnsi"/>
        </w:rPr>
        <w:t>(</w:t>
      </w:r>
      <w:proofErr w:type="spellStart"/>
      <w:r w:rsidR="00F31766" w:rsidRPr="00DD0EC0">
        <w:rPr>
          <w:rFonts w:ascii="Georgia" w:hAnsi="Georgia" w:cstheme="minorHAnsi"/>
          <w:i/>
          <w:iCs/>
        </w:rPr>
        <w:t>thaumas</w:t>
      </w:r>
      <w:proofErr w:type="spellEnd"/>
      <w:r w:rsidR="00F31766" w:rsidRPr="00DD0EC0">
        <w:rPr>
          <w:rFonts w:ascii="Georgia" w:hAnsi="Georgia" w:cstheme="minorHAnsi"/>
        </w:rPr>
        <w:t>)</w:t>
      </w:r>
      <w:r w:rsidRPr="00DD0EC0">
        <w:rPr>
          <w:rFonts w:ascii="Georgia" w:hAnsi="Georgia" w:cstheme="minorHAnsi"/>
        </w:rPr>
        <w:t xml:space="preserve"> </w:t>
      </w:r>
      <w:r w:rsidR="007E43F3" w:rsidRPr="00DD0EC0">
        <w:rPr>
          <w:rFonts w:ascii="Georgia" w:hAnsi="Georgia" w:cstheme="minorHAnsi"/>
        </w:rPr>
        <w:t xml:space="preserve">a esperienza primordiale del </w:t>
      </w:r>
      <w:r w:rsidR="00AE38ED" w:rsidRPr="00DD0EC0">
        <w:rPr>
          <w:rFonts w:ascii="Georgia" w:hAnsi="Georgia" w:cstheme="minorHAnsi"/>
        </w:rPr>
        <w:t>conoscere e del comunicare la verità</w:t>
      </w:r>
      <w:r w:rsidR="007E43F3" w:rsidRPr="00DD0EC0">
        <w:rPr>
          <w:rFonts w:ascii="Georgia" w:hAnsi="Georgia" w:cstheme="minorHAnsi"/>
        </w:rPr>
        <w:t xml:space="preserve">. </w:t>
      </w:r>
      <w:r w:rsidR="00AE38ED" w:rsidRPr="006B3CFB">
        <w:rPr>
          <w:rFonts w:ascii="Georgia" w:hAnsi="Georgia" w:cstheme="minorHAnsi"/>
        </w:rPr>
        <w:t xml:space="preserve">L'uomo dell'età antica rimaneva sgomento dalla </w:t>
      </w:r>
      <w:r w:rsidR="007E43F3" w:rsidRPr="006B3CFB">
        <w:rPr>
          <w:rFonts w:ascii="Georgia" w:hAnsi="Georgia" w:cstheme="minorHAnsi"/>
        </w:rPr>
        <w:t>transitorietà, d</w:t>
      </w:r>
      <w:r w:rsidR="00AE38ED" w:rsidRPr="006B3CFB">
        <w:rPr>
          <w:rFonts w:ascii="Georgia" w:hAnsi="Georgia" w:cstheme="minorHAnsi"/>
        </w:rPr>
        <w:t>a</w:t>
      </w:r>
      <w:r w:rsidR="007E43F3" w:rsidRPr="006B3CFB">
        <w:rPr>
          <w:rFonts w:ascii="Georgia" w:hAnsi="Georgia" w:cstheme="minorHAnsi"/>
        </w:rPr>
        <w:t>lla limitatezza, d</w:t>
      </w:r>
      <w:r w:rsidR="00AE38ED" w:rsidRPr="006B3CFB">
        <w:rPr>
          <w:rFonts w:ascii="Georgia" w:hAnsi="Georgia" w:cstheme="minorHAnsi"/>
        </w:rPr>
        <w:t>a</w:t>
      </w:r>
      <w:r w:rsidR="007E43F3" w:rsidRPr="006B3CFB">
        <w:rPr>
          <w:rFonts w:ascii="Georgia" w:hAnsi="Georgia" w:cstheme="minorHAnsi"/>
        </w:rPr>
        <w:t>lla finitudine d</w:t>
      </w:r>
      <w:r w:rsidR="00AE38ED" w:rsidRPr="006B3CFB">
        <w:rPr>
          <w:rFonts w:ascii="Georgia" w:hAnsi="Georgia" w:cstheme="minorHAnsi"/>
        </w:rPr>
        <w:t>ell'esistenza, e quando incontrava le cose che permanevano, che "stavano sopra" (</w:t>
      </w:r>
      <w:r w:rsidR="00AE38ED" w:rsidRPr="006B3CFB">
        <w:rPr>
          <w:rFonts w:ascii="Georgia" w:hAnsi="Georgia" w:cstheme="minorHAnsi"/>
          <w:i/>
          <w:iCs/>
        </w:rPr>
        <w:t>episteme</w:t>
      </w:r>
      <w:r w:rsidR="00AE38ED" w:rsidRPr="006B3CFB">
        <w:rPr>
          <w:rFonts w:ascii="Georgia" w:hAnsi="Georgia" w:cstheme="minorHAnsi"/>
        </w:rPr>
        <w:t>), capiva, con meraviglia, che quell</w:t>
      </w:r>
      <w:r w:rsidR="00E164C6" w:rsidRPr="006B3CFB">
        <w:rPr>
          <w:rFonts w:ascii="Georgia" w:hAnsi="Georgia" w:cstheme="minorHAnsi"/>
        </w:rPr>
        <w:t>e</w:t>
      </w:r>
      <w:r w:rsidR="00AE38ED" w:rsidRPr="006B3CFB">
        <w:rPr>
          <w:rFonts w:ascii="Georgia" w:hAnsi="Georgia" w:cstheme="minorHAnsi"/>
        </w:rPr>
        <w:t xml:space="preserve"> era</w:t>
      </w:r>
      <w:r w:rsidR="00E164C6" w:rsidRPr="006B3CFB">
        <w:rPr>
          <w:rFonts w:ascii="Georgia" w:hAnsi="Georgia" w:cstheme="minorHAnsi"/>
        </w:rPr>
        <w:t>no</w:t>
      </w:r>
      <w:r w:rsidR="00AE38ED" w:rsidRPr="006B3CFB">
        <w:rPr>
          <w:rFonts w:ascii="Georgia" w:hAnsi="Georgia" w:cstheme="minorHAnsi"/>
        </w:rPr>
        <w:t xml:space="preserve"> la verità. </w:t>
      </w:r>
    </w:p>
    <w:p w14:paraId="11F2BA6C" w14:textId="3C440293" w:rsidR="00DE7BA9" w:rsidRPr="00DD0EC0" w:rsidRDefault="00AE38ED" w:rsidP="00DD0EC0">
      <w:pPr>
        <w:spacing w:line="360" w:lineRule="exact"/>
        <w:jc w:val="both"/>
        <w:rPr>
          <w:rFonts w:ascii="Georgia" w:hAnsi="Georgia" w:cstheme="minorHAnsi"/>
        </w:rPr>
      </w:pPr>
      <w:r w:rsidRPr="00DD0EC0">
        <w:rPr>
          <w:rFonts w:ascii="Georgia" w:hAnsi="Georgia" w:cstheme="minorHAnsi"/>
        </w:rPr>
        <w:tab/>
        <w:t xml:space="preserve">Rapito nel vortice degli interessi, degli scambi, dei processi sociali, dove tutto pare avere una data di scadenza, dove ogni cosa sembra avere valore solo quando è utile, l'uomo di oggi è ancora capace di provare </w:t>
      </w:r>
      <w:r w:rsidR="004D0A3B" w:rsidRPr="00DD0EC0">
        <w:rPr>
          <w:rFonts w:ascii="Georgia" w:hAnsi="Georgia" w:cstheme="minorHAnsi"/>
        </w:rPr>
        <w:t>"</w:t>
      </w:r>
      <w:r w:rsidRPr="00DD0EC0">
        <w:rPr>
          <w:rFonts w:ascii="Georgia" w:hAnsi="Georgia" w:cstheme="minorHAnsi"/>
        </w:rPr>
        <w:t>meraviglia</w:t>
      </w:r>
      <w:r w:rsidR="004D0A3B" w:rsidRPr="00DD0EC0">
        <w:rPr>
          <w:rFonts w:ascii="Georgia" w:hAnsi="Georgia" w:cstheme="minorHAnsi"/>
        </w:rPr>
        <w:t>"</w:t>
      </w:r>
      <w:r w:rsidRPr="00DD0EC0">
        <w:rPr>
          <w:rFonts w:ascii="Georgia" w:hAnsi="Georgia" w:cstheme="minorHAnsi"/>
        </w:rPr>
        <w:t xml:space="preserve"> quando scopre e mette in luce ciò che è</w:t>
      </w:r>
      <w:r w:rsidR="00E85976" w:rsidRPr="00DD0EC0">
        <w:rPr>
          <w:rFonts w:ascii="Georgia" w:hAnsi="Georgia" w:cstheme="minorHAnsi"/>
        </w:rPr>
        <w:t>;</w:t>
      </w:r>
      <w:r w:rsidRPr="00DD0EC0">
        <w:rPr>
          <w:rFonts w:ascii="Georgia" w:hAnsi="Georgia" w:cstheme="minorHAnsi"/>
        </w:rPr>
        <w:t xml:space="preserve"> </w:t>
      </w:r>
      <w:r w:rsidR="00E85976" w:rsidRPr="00DD0EC0">
        <w:rPr>
          <w:rFonts w:ascii="Georgia" w:hAnsi="Georgia" w:cstheme="minorHAnsi"/>
        </w:rPr>
        <w:t xml:space="preserve">ciò </w:t>
      </w:r>
      <w:r w:rsidRPr="00DD0EC0">
        <w:rPr>
          <w:rFonts w:ascii="Georgia" w:hAnsi="Georgia" w:cstheme="minorHAnsi"/>
        </w:rPr>
        <w:t>che rimane</w:t>
      </w:r>
      <w:r w:rsidR="00E85976" w:rsidRPr="00DD0EC0">
        <w:rPr>
          <w:rFonts w:ascii="Georgia" w:hAnsi="Georgia" w:cstheme="minorHAnsi"/>
        </w:rPr>
        <w:t>;</w:t>
      </w:r>
      <w:r w:rsidRPr="00DD0EC0">
        <w:rPr>
          <w:rFonts w:ascii="Georgia" w:hAnsi="Georgia" w:cstheme="minorHAnsi"/>
        </w:rPr>
        <w:t xml:space="preserve"> </w:t>
      </w:r>
      <w:r w:rsidR="00E85976" w:rsidRPr="00DD0EC0">
        <w:rPr>
          <w:rFonts w:ascii="Georgia" w:hAnsi="Georgia" w:cstheme="minorHAnsi"/>
        </w:rPr>
        <w:t xml:space="preserve">ciò </w:t>
      </w:r>
      <w:r w:rsidRPr="00DD0EC0">
        <w:rPr>
          <w:rFonts w:ascii="Georgia" w:hAnsi="Georgia" w:cstheme="minorHAnsi"/>
        </w:rPr>
        <w:t xml:space="preserve">che in modo autentico indica il valore, al di là di ogni utilità. </w:t>
      </w:r>
      <w:r w:rsidR="00E85976" w:rsidRPr="00DD0EC0">
        <w:rPr>
          <w:rFonts w:ascii="Georgia" w:hAnsi="Georgia" w:cstheme="minorHAnsi"/>
        </w:rPr>
        <w:t xml:space="preserve">E allora, consentitemi di dire, da filosofo, che il mio augurio è che tra i fini della </w:t>
      </w:r>
      <w:r w:rsidR="00E85976" w:rsidRPr="00DD0EC0">
        <w:rPr>
          <w:rFonts w:ascii="Georgia" w:hAnsi="Georgia" w:cstheme="minorHAnsi"/>
          <w:i/>
          <w:iCs/>
        </w:rPr>
        <w:t>Nuova Global Foundation</w:t>
      </w:r>
      <w:r w:rsidR="00E85976" w:rsidRPr="00DD0EC0">
        <w:rPr>
          <w:rFonts w:ascii="Georgia" w:hAnsi="Georgia" w:cstheme="minorHAnsi"/>
        </w:rPr>
        <w:t xml:space="preserve"> ci sia anche quello di essere una fonte inesauribile di "meraviglia". </w:t>
      </w:r>
    </w:p>
    <w:p w14:paraId="79CFB4E1" w14:textId="58C6136E" w:rsidR="00377309" w:rsidRPr="006B3CFB" w:rsidRDefault="00DE7BA9" w:rsidP="00DD0EC0">
      <w:pPr>
        <w:spacing w:line="360" w:lineRule="exact"/>
        <w:jc w:val="both"/>
        <w:rPr>
          <w:rFonts w:ascii="Georgia" w:hAnsi="Georgia" w:cstheme="minorHAnsi"/>
        </w:rPr>
      </w:pPr>
      <w:r w:rsidRPr="00DD0EC0">
        <w:rPr>
          <w:rFonts w:ascii="Georgia" w:hAnsi="Georgia" w:cstheme="minorHAnsi"/>
        </w:rPr>
        <w:tab/>
      </w:r>
      <w:r w:rsidRPr="00DD0EC0">
        <w:rPr>
          <w:rFonts w:ascii="Georgia" w:hAnsi="Georgia" w:cstheme="minorHAnsi"/>
          <w:i/>
          <w:iCs/>
        </w:rPr>
        <w:t xml:space="preserve">Nuova Global </w:t>
      </w:r>
      <w:r w:rsidRPr="00DD0EC0">
        <w:rPr>
          <w:rFonts w:ascii="Georgia" w:hAnsi="Georgia" w:cstheme="minorHAnsi"/>
          <w:b/>
          <w:bCs/>
          <w:i/>
          <w:iCs/>
          <w:u w:val="single"/>
        </w:rPr>
        <w:t>Foundation</w:t>
      </w:r>
      <w:r w:rsidRPr="00DD0EC0">
        <w:rPr>
          <w:rFonts w:ascii="Georgia" w:hAnsi="Georgia" w:cstheme="minorHAnsi"/>
        </w:rPr>
        <w:t xml:space="preserve">... sì, una fondazione! Qualcuno ci piglierà per matti! In un mondo che tutti descrivono come liquido, noi ci mettiamo a fondare qualcosa. Nell'epoca della modernità liquida, della società liquida, delle relazioni liquide, dove l'unica preoccupazione dovrebbe essere quella di non affondare, </w:t>
      </w:r>
      <w:r w:rsidR="00FA25FE" w:rsidRPr="00DD0EC0">
        <w:rPr>
          <w:rFonts w:ascii="Georgia" w:hAnsi="Georgia" w:cstheme="minorHAnsi"/>
        </w:rPr>
        <w:t>ci vuole fegato per</w:t>
      </w:r>
      <w:r w:rsidR="001901D0" w:rsidRPr="00DD0EC0">
        <w:rPr>
          <w:rFonts w:ascii="Georgia" w:hAnsi="Georgia" w:cstheme="minorHAnsi"/>
        </w:rPr>
        <w:t xml:space="preserve"> fonda</w:t>
      </w:r>
      <w:r w:rsidR="00FA25FE" w:rsidRPr="00DD0EC0">
        <w:rPr>
          <w:rFonts w:ascii="Georgia" w:hAnsi="Georgia" w:cstheme="minorHAnsi"/>
        </w:rPr>
        <w:t>r</w:t>
      </w:r>
      <w:r w:rsidR="001901D0" w:rsidRPr="00DD0EC0">
        <w:rPr>
          <w:rFonts w:ascii="Georgia" w:hAnsi="Georgia" w:cstheme="minorHAnsi"/>
        </w:rPr>
        <w:t>e</w:t>
      </w:r>
      <w:r w:rsidR="00FA25FE" w:rsidRPr="00DD0EC0">
        <w:rPr>
          <w:rFonts w:ascii="Georgia" w:hAnsi="Georgia" w:cstheme="minorHAnsi"/>
        </w:rPr>
        <w:t xml:space="preserve"> qualcosa</w:t>
      </w:r>
      <w:r w:rsidRPr="00DD0EC0">
        <w:rPr>
          <w:rFonts w:ascii="Georgia" w:hAnsi="Georgia" w:cstheme="minorHAnsi"/>
        </w:rPr>
        <w:t xml:space="preserve">. </w:t>
      </w:r>
      <w:r w:rsidR="001901D0" w:rsidRPr="00DD0EC0">
        <w:rPr>
          <w:rFonts w:ascii="Georgia" w:hAnsi="Georgia" w:cstheme="minorHAnsi"/>
        </w:rPr>
        <w:t xml:space="preserve">Da dove viene così tanto coraggio? Dalla consapevolezza che quando i tempi si fanno duri, bisogna </w:t>
      </w:r>
      <w:r w:rsidR="00377309" w:rsidRPr="00DD0EC0">
        <w:rPr>
          <w:rFonts w:ascii="Georgia" w:hAnsi="Georgia" w:cstheme="minorHAnsi"/>
        </w:rPr>
        <w:t xml:space="preserve">essere capaci di </w:t>
      </w:r>
      <w:r w:rsidR="001901D0" w:rsidRPr="00DD0EC0">
        <w:rPr>
          <w:rFonts w:ascii="Georgia" w:hAnsi="Georgia" w:cstheme="minorHAnsi"/>
        </w:rPr>
        <w:t xml:space="preserve">osare di più. </w:t>
      </w:r>
      <w:r w:rsidR="001901D0" w:rsidRPr="006B3CFB">
        <w:rPr>
          <w:rFonts w:ascii="Georgia" w:hAnsi="Georgia" w:cstheme="minorHAnsi"/>
        </w:rPr>
        <w:t xml:space="preserve">Lo comprese anche Chiara Lubich, quando fondò il Movimento dei Focolari in un frangente storico segnato dalle devastazioni della guerra mondiale, dal crollo degli ideali, dalla perdita di tante speranze comuni. </w:t>
      </w:r>
      <w:r w:rsidR="00377309" w:rsidRPr="006B3CFB">
        <w:rPr>
          <w:rFonts w:ascii="Georgia" w:hAnsi="Georgia" w:cstheme="minorHAnsi"/>
        </w:rPr>
        <w:t>Si chiese se e</w:t>
      </w:r>
      <w:r w:rsidR="001901D0" w:rsidRPr="006B3CFB">
        <w:rPr>
          <w:rFonts w:ascii="Georgia" w:hAnsi="Georgia" w:cstheme="minorHAnsi"/>
        </w:rPr>
        <w:t>sisteva un ideale che non rischia</w:t>
      </w:r>
      <w:r w:rsidR="00377309" w:rsidRPr="006B3CFB">
        <w:rPr>
          <w:rFonts w:ascii="Georgia" w:hAnsi="Georgia" w:cstheme="minorHAnsi"/>
        </w:rPr>
        <w:t>sse</w:t>
      </w:r>
      <w:r w:rsidR="001901D0" w:rsidRPr="006B3CFB">
        <w:rPr>
          <w:rFonts w:ascii="Georgia" w:hAnsi="Georgia" w:cstheme="minorHAnsi"/>
        </w:rPr>
        <w:t xml:space="preserve"> di rimanere seppellito sotto le macerie</w:t>
      </w:r>
      <w:r w:rsidR="00377309" w:rsidRPr="006B3CFB">
        <w:rPr>
          <w:rFonts w:ascii="Georgia" w:hAnsi="Georgia" w:cstheme="minorHAnsi"/>
        </w:rPr>
        <w:t xml:space="preserve">, e trovò una risposta: </w:t>
      </w:r>
      <w:r w:rsidR="00377309" w:rsidRPr="006B3CFB">
        <w:rPr>
          <w:rFonts w:ascii="Georgia" w:hAnsi="Georgia" w:cstheme="minorHAnsi"/>
        </w:rPr>
        <w:sym w:font="Symbol" w:char="F02D"/>
      </w:r>
      <w:r w:rsidR="00377309" w:rsidRPr="006B3CFB">
        <w:rPr>
          <w:rFonts w:ascii="Georgia" w:hAnsi="Georgia" w:cstheme="minorHAnsi"/>
        </w:rPr>
        <w:t xml:space="preserve"> Dio</w:t>
      </w:r>
      <w:r w:rsidR="00FA25FE" w:rsidRPr="006B3CFB">
        <w:rPr>
          <w:rFonts w:ascii="Georgia" w:hAnsi="Georgia" w:cstheme="minorHAnsi"/>
        </w:rPr>
        <w:t xml:space="preserve"> </w:t>
      </w:r>
      <w:r w:rsidR="00FA25FE" w:rsidRPr="006B3CFB">
        <w:rPr>
          <w:rFonts w:ascii="Georgia" w:hAnsi="Georgia" w:cstheme="minorHAnsi"/>
        </w:rPr>
        <w:sym w:font="Symbol" w:char="F02D"/>
      </w:r>
      <w:r w:rsidR="00377309" w:rsidRPr="006B3CFB">
        <w:rPr>
          <w:rFonts w:ascii="Georgia" w:hAnsi="Georgia" w:cstheme="minorHAnsi"/>
        </w:rPr>
        <w:t xml:space="preserve"> attorno alla quale si costruì una comunità che si estende oggi fino alle propaggini più remote, fino a progetti ambiziosi come questo.</w:t>
      </w:r>
      <w:r w:rsidR="00FA25FE" w:rsidRPr="006B3CFB">
        <w:rPr>
          <w:rFonts w:ascii="Georgia" w:hAnsi="Georgia" w:cstheme="minorHAnsi"/>
        </w:rPr>
        <w:t xml:space="preserve"> Si vede che le cose grandi hanno bisogno, per essere fondate</w:t>
      </w:r>
      <w:r w:rsidR="00C137C4" w:rsidRPr="006B3CFB">
        <w:rPr>
          <w:rFonts w:ascii="Georgia" w:hAnsi="Georgia" w:cstheme="minorHAnsi"/>
        </w:rPr>
        <w:t>,</w:t>
      </w:r>
      <w:r w:rsidR="00FA25FE" w:rsidRPr="006B3CFB">
        <w:rPr>
          <w:rFonts w:ascii="Georgia" w:hAnsi="Georgia" w:cstheme="minorHAnsi"/>
        </w:rPr>
        <w:t xml:space="preserve"> dello sguardo lungimirante, pieno di meraviglia, di chi è capace di andare oltre un presente </w:t>
      </w:r>
      <w:r w:rsidR="00C137C4" w:rsidRPr="006B3CFB">
        <w:rPr>
          <w:rFonts w:ascii="Georgia" w:hAnsi="Georgia" w:cstheme="minorHAnsi"/>
        </w:rPr>
        <w:t>difficile e disperante</w:t>
      </w:r>
      <w:r w:rsidR="00FA25FE" w:rsidRPr="006B3CFB">
        <w:rPr>
          <w:rFonts w:ascii="Georgia" w:hAnsi="Georgia" w:cstheme="minorHAnsi"/>
        </w:rPr>
        <w:t>.</w:t>
      </w:r>
    </w:p>
    <w:p w14:paraId="2C67338F" w14:textId="77777777" w:rsidR="00FA25FE" w:rsidRPr="009E4DAB" w:rsidRDefault="00FA25FE" w:rsidP="00DD0EC0">
      <w:pPr>
        <w:spacing w:line="360" w:lineRule="exact"/>
        <w:jc w:val="both"/>
        <w:rPr>
          <w:rFonts w:ascii="Georgia" w:hAnsi="Georgia" w:cstheme="minorHAnsi"/>
          <w:color w:val="00B050"/>
        </w:rPr>
      </w:pPr>
    </w:p>
    <w:p w14:paraId="49CCBB22" w14:textId="77777777" w:rsidR="004508CF" w:rsidRPr="00DD0EC0" w:rsidRDefault="00E164C6" w:rsidP="00DD0EC0">
      <w:pPr>
        <w:spacing w:line="360" w:lineRule="exact"/>
        <w:jc w:val="both"/>
        <w:rPr>
          <w:rFonts w:ascii="Georgia" w:hAnsi="Georgia" w:cstheme="minorHAnsi"/>
        </w:rPr>
      </w:pPr>
      <w:r w:rsidRPr="00DD0EC0">
        <w:rPr>
          <w:rFonts w:ascii="Georgia" w:hAnsi="Georgia" w:cstheme="minorHAnsi"/>
        </w:rPr>
        <w:tab/>
        <w:t xml:space="preserve">Inclusione è la parola chiave di questa iniziativa e della </w:t>
      </w:r>
      <w:r w:rsidRPr="00DD0EC0">
        <w:rPr>
          <w:rFonts w:ascii="Georgia" w:hAnsi="Georgia" w:cstheme="minorHAnsi"/>
          <w:i/>
          <w:iCs/>
        </w:rPr>
        <w:t>Nuova Global Foundation</w:t>
      </w:r>
      <w:r w:rsidRPr="00DD0EC0">
        <w:rPr>
          <w:rFonts w:ascii="Georgia" w:hAnsi="Georgia" w:cstheme="minorHAnsi"/>
        </w:rPr>
        <w:t xml:space="preserve">. </w:t>
      </w:r>
      <w:r w:rsidR="004508CF" w:rsidRPr="00DD0EC0">
        <w:rPr>
          <w:rFonts w:ascii="Georgia" w:hAnsi="Georgia" w:cstheme="minorHAnsi"/>
        </w:rPr>
        <w:t xml:space="preserve">È evidente la trasformazione che il significato di questo valore ha subito negli ultimi decenni.  </w:t>
      </w:r>
    </w:p>
    <w:p w14:paraId="46DE8582" w14:textId="3750548E" w:rsidR="00E164C6" w:rsidRPr="00DD0EC0" w:rsidRDefault="004508CF" w:rsidP="00DD0EC0">
      <w:pPr>
        <w:spacing w:line="360" w:lineRule="exact"/>
        <w:jc w:val="both"/>
        <w:rPr>
          <w:rFonts w:ascii="Georgia" w:hAnsi="Georgia" w:cstheme="minorHAnsi"/>
        </w:rPr>
      </w:pPr>
      <w:r w:rsidRPr="00DD0EC0">
        <w:rPr>
          <w:rFonts w:ascii="Georgia" w:hAnsi="Georgia" w:cstheme="minorHAnsi"/>
        </w:rPr>
        <w:tab/>
      </w:r>
      <w:r w:rsidR="00E164C6" w:rsidRPr="00DD0EC0">
        <w:rPr>
          <w:rFonts w:ascii="Georgia" w:hAnsi="Georgia" w:cstheme="minorHAnsi"/>
        </w:rPr>
        <w:t xml:space="preserve">Fino a qualche anno fa, includere era una sollecitazione morale, considerata positiva nella misura in cui riduceva </w:t>
      </w:r>
      <w:r w:rsidRPr="00DD0EC0">
        <w:rPr>
          <w:rFonts w:ascii="Georgia" w:hAnsi="Georgia" w:cstheme="minorHAnsi"/>
        </w:rPr>
        <w:t>le</w:t>
      </w:r>
      <w:r w:rsidR="00E164C6" w:rsidRPr="00DD0EC0">
        <w:rPr>
          <w:rFonts w:ascii="Georgia" w:hAnsi="Georgia" w:cstheme="minorHAnsi"/>
        </w:rPr>
        <w:t xml:space="preserve"> emarginazioni</w:t>
      </w:r>
      <w:r w:rsidRPr="00DD0EC0">
        <w:rPr>
          <w:rFonts w:ascii="Georgia" w:hAnsi="Georgia" w:cstheme="minorHAnsi"/>
        </w:rPr>
        <w:t xml:space="preserve"> sociali</w:t>
      </w:r>
      <w:r w:rsidR="00E164C6" w:rsidRPr="00DD0EC0">
        <w:rPr>
          <w:rFonts w:ascii="Georgia" w:hAnsi="Georgia" w:cstheme="minorHAnsi"/>
        </w:rPr>
        <w:t xml:space="preserve">. </w:t>
      </w:r>
      <w:r w:rsidRPr="00DD0EC0">
        <w:rPr>
          <w:rFonts w:ascii="Georgia" w:hAnsi="Georgia" w:cstheme="minorHAnsi"/>
        </w:rPr>
        <w:t>Inclusione era l'idea che stava dietro a molti progetti educativi, indirizzati al superamento delle discriminazioni di ogni tipo. In un'epoca segnata dalle differenze di classe, inclusione era la via per portare i più umili a godere degli stessi benefici sociali ed economici delle classi agiate. In altre parole, inclusione era il modo per portare sullo scenario della società chi non riusciva a farcela con le proprie forze.</w:t>
      </w:r>
    </w:p>
    <w:p w14:paraId="69A6D393" w14:textId="1E517E9B" w:rsidR="00860F5E" w:rsidRPr="00DD0EC0" w:rsidRDefault="004508CF" w:rsidP="00DD0EC0">
      <w:pPr>
        <w:spacing w:line="360" w:lineRule="exact"/>
        <w:jc w:val="both"/>
        <w:rPr>
          <w:rFonts w:ascii="Georgia" w:hAnsi="Georgia" w:cstheme="minorHAnsi"/>
        </w:rPr>
      </w:pPr>
      <w:r w:rsidRPr="00DD0EC0">
        <w:rPr>
          <w:rFonts w:ascii="Georgia" w:hAnsi="Georgia" w:cstheme="minorHAnsi"/>
        </w:rPr>
        <w:tab/>
        <w:t>Oggi, questo significato di inclusione non è il più</w:t>
      </w:r>
      <w:r w:rsidR="00641816">
        <w:rPr>
          <w:rFonts w:ascii="Georgia" w:hAnsi="Georgia" w:cstheme="minorHAnsi"/>
        </w:rPr>
        <w:t xml:space="preserve"> </w:t>
      </w:r>
      <w:r w:rsidR="00641816" w:rsidRPr="006B3CFB">
        <w:rPr>
          <w:rFonts w:ascii="Georgia" w:hAnsi="Georgia" w:cstheme="minorHAnsi"/>
        </w:rPr>
        <w:t>decisivo</w:t>
      </w:r>
      <w:r w:rsidRPr="00DD0EC0">
        <w:rPr>
          <w:rFonts w:ascii="Georgia" w:hAnsi="Georgia" w:cstheme="minorHAnsi"/>
        </w:rPr>
        <w:t xml:space="preserve">. L'inclusione non è più una possibilità data a qualcuno, ma una necessità che riguarda tutti. </w:t>
      </w:r>
      <w:r w:rsidR="00860F5E" w:rsidRPr="00DD0EC0">
        <w:rPr>
          <w:rFonts w:ascii="Georgia" w:hAnsi="Georgia" w:cstheme="minorHAnsi"/>
        </w:rPr>
        <w:t xml:space="preserve">Lo sperimentiamo quotidianamente che la realtà è plurale e interconnessa, che il principio di interdipendenza planetaria mostra la validità della condizione contrassegnata dal principio per cui «tutto ciò che accade in qualsiasi angolo del mondo può avere una ripercussione in qualsiasi altro luogo del pianeta». Le scienze naturali avevano scoperto questo principio da tempo, da quando </w:t>
      </w:r>
      <w:r w:rsidR="00860F5E" w:rsidRPr="00DD0EC0">
        <w:rPr>
          <w:rFonts w:ascii="Georgia" w:hAnsi="Georgia" w:cstheme="minorHAnsi"/>
        </w:rPr>
        <w:sym w:font="Symbol" w:char="F02D"/>
      </w:r>
      <w:r w:rsidR="00860F5E" w:rsidRPr="00DD0EC0">
        <w:rPr>
          <w:rFonts w:ascii="Georgia" w:hAnsi="Georgia" w:cstheme="minorHAnsi"/>
        </w:rPr>
        <w:t xml:space="preserve"> nel 1962 </w:t>
      </w:r>
      <w:r w:rsidR="00860F5E" w:rsidRPr="00DD0EC0">
        <w:rPr>
          <w:rFonts w:ascii="Georgia" w:hAnsi="Georgia" w:cstheme="minorHAnsi"/>
        </w:rPr>
        <w:sym w:font="Symbol" w:char="F02D"/>
      </w:r>
      <w:r w:rsidR="00860F5E" w:rsidRPr="00DD0EC0">
        <w:rPr>
          <w:rFonts w:ascii="Georgia" w:hAnsi="Georgia" w:cstheme="minorHAnsi"/>
        </w:rPr>
        <w:t xml:space="preserve"> Edward Lorenz coniò il famoso proverbio per cui </w:t>
      </w:r>
      <w:r w:rsidR="002438B5" w:rsidRPr="00DD0EC0">
        <w:rPr>
          <w:rFonts w:ascii="Georgia" w:hAnsi="Georgia" w:cstheme="minorHAnsi"/>
        </w:rPr>
        <w:t>«</w:t>
      </w:r>
      <w:r w:rsidR="00860F5E" w:rsidRPr="00DD0EC0">
        <w:rPr>
          <w:rFonts w:ascii="Georgia" w:hAnsi="Georgia" w:cstheme="minorHAnsi"/>
        </w:rPr>
        <w:t>il minimo battito di una farfalla in Brasile può provocare un uragano in Texas</w:t>
      </w:r>
      <w:r w:rsidR="006C43BD" w:rsidRPr="00DD0EC0">
        <w:rPr>
          <w:rFonts w:ascii="Georgia" w:hAnsi="Georgia" w:cstheme="minorHAnsi"/>
        </w:rPr>
        <w:t>»</w:t>
      </w:r>
      <w:r w:rsidR="00860F5E" w:rsidRPr="00DD0EC0">
        <w:rPr>
          <w:rFonts w:ascii="Georgia" w:hAnsi="Georgia" w:cstheme="minorHAnsi"/>
        </w:rPr>
        <w:t xml:space="preserve"> e lo collocò a fondamento suggestivo della nascente teoria del ca</w:t>
      </w:r>
      <w:r w:rsidR="00634E3E" w:rsidRPr="00DD0EC0">
        <w:rPr>
          <w:rFonts w:ascii="Georgia" w:hAnsi="Georgia" w:cstheme="minorHAnsi"/>
        </w:rPr>
        <w:t>os.</w:t>
      </w:r>
    </w:p>
    <w:p w14:paraId="2694FB8B" w14:textId="1FF61EDD" w:rsidR="00FA25FE" w:rsidRPr="00DD0EC0" w:rsidRDefault="00860F5E" w:rsidP="00DD0EC0">
      <w:pPr>
        <w:spacing w:line="360" w:lineRule="exact"/>
        <w:jc w:val="both"/>
        <w:rPr>
          <w:rFonts w:ascii="Georgia" w:hAnsi="Georgia" w:cstheme="minorHAnsi"/>
        </w:rPr>
      </w:pPr>
      <w:r w:rsidRPr="00DD0EC0">
        <w:rPr>
          <w:rFonts w:ascii="Georgia" w:hAnsi="Georgia" w:cstheme="minorHAnsi"/>
        </w:rPr>
        <w:tab/>
        <w:t xml:space="preserve">Oggi abbiamo scoperto che </w:t>
      </w:r>
      <w:r w:rsidR="00D15127" w:rsidRPr="00DD0EC0">
        <w:rPr>
          <w:rFonts w:ascii="Georgia" w:hAnsi="Georgia" w:cstheme="minorHAnsi"/>
        </w:rPr>
        <w:t xml:space="preserve">gli uragani non sono </w:t>
      </w:r>
      <w:r w:rsidR="00C137C4" w:rsidRPr="00DD0EC0">
        <w:rPr>
          <w:rFonts w:ascii="Georgia" w:hAnsi="Georgia" w:cstheme="minorHAnsi"/>
        </w:rPr>
        <w:t xml:space="preserve">né </w:t>
      </w:r>
      <w:r w:rsidR="00D15127" w:rsidRPr="00DD0EC0">
        <w:rPr>
          <w:rFonts w:ascii="Georgia" w:hAnsi="Georgia" w:cstheme="minorHAnsi"/>
        </w:rPr>
        <w:t>la prima cosa</w:t>
      </w:r>
      <w:r w:rsidR="00C137C4" w:rsidRPr="00DD0EC0">
        <w:rPr>
          <w:rFonts w:ascii="Georgia" w:hAnsi="Georgia" w:cstheme="minorHAnsi"/>
        </w:rPr>
        <w:t xml:space="preserve"> né l'unica cosa</w:t>
      </w:r>
      <w:r w:rsidR="00D15127" w:rsidRPr="00DD0EC0">
        <w:rPr>
          <w:rFonts w:ascii="Georgia" w:hAnsi="Georgia" w:cstheme="minorHAnsi"/>
        </w:rPr>
        <w:t xml:space="preserve"> di cui aver paura. Abbiamo toccato con mano che un virus uscito da chissà dove </w:t>
      </w:r>
      <w:r w:rsidR="008F69BC" w:rsidRPr="00DD0EC0">
        <w:rPr>
          <w:rFonts w:ascii="Georgia" w:hAnsi="Georgia" w:cstheme="minorHAnsi"/>
        </w:rPr>
        <w:t>sta</w:t>
      </w:r>
      <w:r w:rsidR="00D15127" w:rsidRPr="00DD0EC0">
        <w:rPr>
          <w:rFonts w:ascii="Georgia" w:hAnsi="Georgia" w:cstheme="minorHAnsi"/>
        </w:rPr>
        <w:t xml:space="preserve"> prod</w:t>
      </w:r>
      <w:r w:rsidR="008F69BC" w:rsidRPr="00DD0EC0">
        <w:rPr>
          <w:rFonts w:ascii="Georgia" w:hAnsi="Georgia" w:cstheme="minorHAnsi"/>
        </w:rPr>
        <w:t>ucendo</w:t>
      </w:r>
      <w:r w:rsidR="00D15127" w:rsidRPr="00DD0EC0">
        <w:rPr>
          <w:rFonts w:ascii="Georgia" w:hAnsi="Georgia" w:cstheme="minorHAnsi"/>
        </w:rPr>
        <w:t xml:space="preserve"> morti, malati e </w:t>
      </w:r>
      <w:r w:rsidR="008F69BC" w:rsidRPr="00DD0EC0">
        <w:rPr>
          <w:rFonts w:ascii="Georgia" w:hAnsi="Georgia" w:cstheme="minorHAnsi"/>
        </w:rPr>
        <w:t>limitazioni sociali ovunque</w:t>
      </w:r>
      <w:r w:rsidR="00D15127" w:rsidRPr="00DD0EC0">
        <w:rPr>
          <w:rFonts w:ascii="Georgia" w:hAnsi="Georgia" w:cstheme="minorHAnsi"/>
        </w:rPr>
        <w:t>. Abbiamo visto come la deforestazione in una regione del pianeta porti danni incalcolabili negli equilibri ecologici planetari. Abbiamo sperimentato come una petroliera che perde il suo carico di combustibile in un angolo di qualche mare implica da</w:t>
      </w:r>
      <w:r w:rsidR="00806CD2" w:rsidRPr="00DD0EC0">
        <w:rPr>
          <w:rFonts w:ascii="Georgia" w:hAnsi="Georgia" w:cstheme="minorHAnsi"/>
        </w:rPr>
        <w:t>nn</w:t>
      </w:r>
      <w:r w:rsidR="00D15127" w:rsidRPr="00DD0EC0">
        <w:rPr>
          <w:rFonts w:ascii="Georgia" w:hAnsi="Georgia" w:cstheme="minorHAnsi"/>
        </w:rPr>
        <w:t xml:space="preserve">i ambientali ingenti da tutt'altra parte. Abbiamo più volte fatto esperienza che la variazione di un indice finanziario di una borsa dislocata lontano può produrre licenziamenti in tutt'altra parte del mondo, e così via. </w:t>
      </w:r>
    </w:p>
    <w:p w14:paraId="17AD9682" w14:textId="4C5EBD4F" w:rsidR="00065285" w:rsidRPr="00DD0EC0" w:rsidRDefault="00FA25FE" w:rsidP="00DD0EC0">
      <w:pPr>
        <w:spacing w:line="360" w:lineRule="exact"/>
        <w:jc w:val="both"/>
        <w:rPr>
          <w:rFonts w:ascii="Georgia" w:hAnsi="Georgia" w:cstheme="minorHAnsi"/>
        </w:rPr>
      </w:pPr>
      <w:r w:rsidRPr="00DD0EC0">
        <w:rPr>
          <w:rFonts w:ascii="Georgia" w:hAnsi="Georgia" w:cstheme="minorHAnsi"/>
        </w:rPr>
        <w:tab/>
      </w:r>
      <w:r w:rsidR="00D15127" w:rsidRPr="00DD0EC0">
        <w:rPr>
          <w:rFonts w:ascii="Georgia" w:hAnsi="Georgia" w:cstheme="minorHAnsi"/>
        </w:rPr>
        <w:t>E se questa serie di eventi</w:t>
      </w:r>
      <w:r w:rsidR="00065285" w:rsidRPr="00DD0EC0">
        <w:rPr>
          <w:rFonts w:ascii="Georgia" w:hAnsi="Georgia" w:cstheme="minorHAnsi"/>
        </w:rPr>
        <w:t xml:space="preserve"> descrive la condizione d'interdipendenza fra le zone del pianeta, essa si presenta </w:t>
      </w:r>
      <w:r w:rsidR="00065285" w:rsidRPr="00DD0EC0">
        <w:rPr>
          <w:rFonts w:ascii="Georgia" w:hAnsi="Georgia" w:cstheme="minorHAnsi"/>
        </w:rPr>
        <w:sym w:font="Symbol" w:char="F02D"/>
      </w:r>
      <w:r w:rsidR="00065285" w:rsidRPr="00DD0EC0">
        <w:rPr>
          <w:rFonts w:ascii="Georgia" w:hAnsi="Georgia" w:cstheme="minorHAnsi"/>
        </w:rPr>
        <w:t xml:space="preserve"> in modo uguale, anche se proporzionalmente </w:t>
      </w:r>
      <w:r w:rsidR="008F69BC" w:rsidRPr="00DD0EC0">
        <w:rPr>
          <w:rFonts w:ascii="Georgia" w:hAnsi="Georgia" w:cstheme="minorHAnsi"/>
        </w:rPr>
        <w:t>ridotto</w:t>
      </w:r>
      <w:r w:rsidR="00065285" w:rsidRPr="00DD0EC0">
        <w:rPr>
          <w:rFonts w:ascii="Georgia" w:hAnsi="Georgia" w:cstheme="minorHAnsi"/>
        </w:rPr>
        <w:t xml:space="preserve"> </w:t>
      </w:r>
      <w:r w:rsidR="00065285" w:rsidRPr="00DD0EC0">
        <w:rPr>
          <w:rFonts w:ascii="Georgia" w:hAnsi="Georgia" w:cstheme="minorHAnsi"/>
        </w:rPr>
        <w:sym w:font="Symbol" w:char="F02D"/>
      </w:r>
      <w:r w:rsidR="00065285" w:rsidRPr="00DD0EC0">
        <w:rPr>
          <w:rFonts w:ascii="Georgia" w:hAnsi="Georgia" w:cstheme="minorHAnsi"/>
        </w:rPr>
        <w:t xml:space="preserve"> all'interno di qualsiasi </w:t>
      </w:r>
      <w:r w:rsidR="00C137C4" w:rsidRPr="00DD0EC0">
        <w:rPr>
          <w:rFonts w:ascii="Georgia" w:hAnsi="Georgia" w:cstheme="minorHAnsi"/>
        </w:rPr>
        <w:t>circoscritta</w:t>
      </w:r>
      <w:r w:rsidR="00065285" w:rsidRPr="00DD0EC0">
        <w:rPr>
          <w:rFonts w:ascii="Georgia" w:hAnsi="Georgia" w:cstheme="minorHAnsi"/>
        </w:rPr>
        <w:t xml:space="preserve"> comunità umana. Anche le nostre città, infatti, sono interessate dalla condizione multiculturale e multireligiosa. Anche nelle nostre città esistono quartieri poveri e ricchi, luoghi di aggregazione di determinate culture e spazi in cui cittadini di diverse tradizioni e di eterogenee visioni del mondo, convivono, spesso a fatica. E allora, anche nelle nostre comunità umane si vive l'interdipendenza.</w:t>
      </w:r>
    </w:p>
    <w:p w14:paraId="0890E577" w14:textId="786FDA48" w:rsidR="00FE79EB" w:rsidRPr="00DD0EC0" w:rsidRDefault="00065285" w:rsidP="00DD0EC0">
      <w:pPr>
        <w:spacing w:line="360" w:lineRule="exact"/>
        <w:jc w:val="both"/>
        <w:rPr>
          <w:rFonts w:ascii="Georgia" w:hAnsi="Georgia" w:cstheme="minorHAnsi"/>
        </w:rPr>
      </w:pPr>
      <w:r w:rsidRPr="00DD0EC0">
        <w:rPr>
          <w:rFonts w:ascii="Georgia" w:hAnsi="Georgia" w:cstheme="minorHAnsi"/>
        </w:rPr>
        <w:tab/>
        <w:t xml:space="preserve">Una risposta possibile, a questa condizione, è quella di chiudersi nel fortino delle proprie sicurezze, trovarsi solo con i simili a sé, innalzare </w:t>
      </w:r>
      <w:r w:rsidR="008C76D4" w:rsidRPr="00DD0EC0">
        <w:rPr>
          <w:rFonts w:ascii="Georgia" w:hAnsi="Georgia" w:cstheme="minorHAnsi"/>
        </w:rPr>
        <w:t>argini</w:t>
      </w:r>
      <w:r w:rsidRPr="00DD0EC0">
        <w:rPr>
          <w:rFonts w:ascii="Georgia" w:hAnsi="Georgia" w:cstheme="minorHAnsi"/>
        </w:rPr>
        <w:t xml:space="preserve">, erigere </w:t>
      </w:r>
      <w:r w:rsidR="008C76D4" w:rsidRPr="00DD0EC0">
        <w:rPr>
          <w:rFonts w:ascii="Georgia" w:hAnsi="Georgia" w:cstheme="minorHAnsi"/>
        </w:rPr>
        <w:t>mura</w:t>
      </w:r>
      <w:r w:rsidRPr="00DD0EC0">
        <w:rPr>
          <w:rFonts w:ascii="Georgia" w:hAnsi="Georgia" w:cstheme="minorHAnsi"/>
        </w:rPr>
        <w:t xml:space="preserve">, impedire che si valichi </w:t>
      </w:r>
      <w:r w:rsidR="008C76D4" w:rsidRPr="00DD0EC0">
        <w:rPr>
          <w:rFonts w:ascii="Georgia" w:hAnsi="Georgia" w:cstheme="minorHAnsi"/>
        </w:rPr>
        <w:t>il confine e ci si incontri.</w:t>
      </w:r>
      <w:r w:rsidRPr="00DD0EC0">
        <w:rPr>
          <w:rFonts w:ascii="Georgia" w:hAnsi="Georgia" w:cstheme="minorHAnsi"/>
        </w:rPr>
        <w:t xml:space="preserve"> </w:t>
      </w:r>
      <w:r w:rsidR="008C76D4" w:rsidRPr="00DD0EC0">
        <w:rPr>
          <w:rFonts w:ascii="Georgia" w:hAnsi="Georgia" w:cstheme="minorHAnsi"/>
        </w:rPr>
        <w:t xml:space="preserve">Una tentazione presente e conosciuta in chi ha paura dell'incontro multiculturale e vuole risolvere le sfide dell'interdipendenza negandola. Ma tale </w:t>
      </w:r>
      <w:r w:rsidR="009726CF" w:rsidRPr="00DD0EC0">
        <w:rPr>
          <w:rFonts w:ascii="Georgia" w:hAnsi="Georgia" w:cstheme="minorHAnsi"/>
        </w:rPr>
        <w:t>tentazione</w:t>
      </w:r>
      <w:r w:rsidR="008C76D4" w:rsidRPr="00DD0EC0">
        <w:rPr>
          <w:rFonts w:ascii="Georgia" w:hAnsi="Georgia" w:cstheme="minorHAnsi"/>
        </w:rPr>
        <w:t xml:space="preserve"> non è quella maggioritaria.</w:t>
      </w:r>
      <w:r w:rsidR="009726CF" w:rsidRPr="00DD0EC0">
        <w:rPr>
          <w:rFonts w:ascii="Georgia" w:hAnsi="Georgia" w:cstheme="minorHAnsi"/>
        </w:rPr>
        <w:t xml:space="preserve"> Non esiste argine, muro, confine che possa impedire all'umanità di riconoscersi come un soggetto compaginato da un unico destino. Quante volte, soprattutto negli ultimi anni, abbiamo ascoltato moniti del tipo "nessuno si salva da solo", "siamo tutti sulla stessa barca", "nessuno è un'isola", eccetera. </w:t>
      </w:r>
      <w:r w:rsidR="00FE79EB" w:rsidRPr="00DD0EC0">
        <w:rPr>
          <w:rFonts w:ascii="Georgia" w:hAnsi="Georgia" w:cstheme="minorHAnsi"/>
        </w:rPr>
        <w:t xml:space="preserve">È evidente, e lo stiamo imparando a caro prezzo, che non si può vivere felici quando attorno a noi sono seminate sofferenza e disperazione. </w:t>
      </w:r>
    </w:p>
    <w:p w14:paraId="53F7C1D5" w14:textId="77777777" w:rsidR="008F69BC" w:rsidRPr="00DD0EC0" w:rsidRDefault="007F3236" w:rsidP="00DD0EC0">
      <w:pPr>
        <w:spacing w:line="360" w:lineRule="exact"/>
        <w:jc w:val="both"/>
        <w:rPr>
          <w:rFonts w:ascii="Georgia" w:hAnsi="Georgia" w:cstheme="minorHAnsi"/>
        </w:rPr>
      </w:pPr>
      <w:r w:rsidRPr="00DD0EC0">
        <w:rPr>
          <w:rFonts w:ascii="Georgia" w:hAnsi="Georgia" w:cstheme="minorHAnsi"/>
        </w:rPr>
        <w:tab/>
      </w:r>
      <w:r w:rsidR="008F69BC" w:rsidRPr="00DD0EC0">
        <w:rPr>
          <w:rFonts w:ascii="Georgia" w:hAnsi="Georgia" w:cstheme="minorHAnsi"/>
        </w:rPr>
        <w:t xml:space="preserve">Se </w:t>
      </w:r>
      <w:r w:rsidRPr="00DD0EC0">
        <w:rPr>
          <w:rFonts w:ascii="Georgia" w:hAnsi="Georgia" w:cstheme="minorHAnsi"/>
        </w:rPr>
        <w:t xml:space="preserve">il mio destino è inserito nel destino di tutti; </w:t>
      </w:r>
      <w:r w:rsidR="008F69BC" w:rsidRPr="00DD0EC0">
        <w:rPr>
          <w:rFonts w:ascii="Georgia" w:hAnsi="Georgia" w:cstheme="minorHAnsi"/>
        </w:rPr>
        <w:t xml:space="preserve">se </w:t>
      </w:r>
      <w:r w:rsidRPr="00DD0EC0">
        <w:rPr>
          <w:rFonts w:ascii="Georgia" w:hAnsi="Georgia" w:cstheme="minorHAnsi"/>
        </w:rPr>
        <w:t xml:space="preserve">la mia felicità dipende dalla felicità altrui, </w:t>
      </w:r>
      <w:r w:rsidR="008F69BC" w:rsidRPr="00DD0EC0">
        <w:rPr>
          <w:rFonts w:ascii="Georgia" w:hAnsi="Georgia" w:cstheme="minorHAnsi"/>
        </w:rPr>
        <w:t>allora, essa</w:t>
      </w:r>
      <w:r w:rsidRPr="00DD0EC0">
        <w:rPr>
          <w:rFonts w:ascii="Georgia" w:hAnsi="Georgia" w:cstheme="minorHAnsi"/>
        </w:rPr>
        <w:t xml:space="preserve"> dipende</w:t>
      </w:r>
      <w:r w:rsidR="008F69BC" w:rsidRPr="00DD0EC0">
        <w:rPr>
          <w:rFonts w:ascii="Georgia" w:hAnsi="Georgia" w:cstheme="minorHAnsi"/>
        </w:rPr>
        <w:t>rà</w:t>
      </w:r>
      <w:r w:rsidRPr="00DD0EC0">
        <w:rPr>
          <w:rFonts w:ascii="Georgia" w:hAnsi="Georgia" w:cstheme="minorHAnsi"/>
        </w:rPr>
        <w:t xml:space="preserve"> </w:t>
      </w:r>
      <w:r w:rsidR="008F69BC" w:rsidRPr="00DD0EC0">
        <w:rPr>
          <w:rFonts w:ascii="Georgia" w:hAnsi="Georgia" w:cstheme="minorHAnsi"/>
        </w:rPr>
        <w:t xml:space="preserve">soprattutto </w:t>
      </w:r>
      <w:r w:rsidRPr="00DD0EC0">
        <w:rPr>
          <w:rFonts w:ascii="Georgia" w:hAnsi="Georgia" w:cstheme="minorHAnsi"/>
        </w:rPr>
        <w:t xml:space="preserve">da chi non ne ha. </w:t>
      </w:r>
    </w:p>
    <w:p w14:paraId="3A6F8B76" w14:textId="6A69C3B5" w:rsidR="004F7F67" w:rsidRPr="006B3CFB" w:rsidRDefault="008F69BC" w:rsidP="00DD0EC0">
      <w:pPr>
        <w:spacing w:line="360" w:lineRule="exact"/>
        <w:jc w:val="both"/>
        <w:rPr>
          <w:rFonts w:ascii="Georgia" w:hAnsi="Georgia" w:cstheme="minorHAnsi"/>
        </w:rPr>
      </w:pPr>
      <w:r w:rsidRPr="00DD0EC0">
        <w:rPr>
          <w:rFonts w:ascii="Georgia" w:hAnsi="Georgia" w:cstheme="minorHAnsi"/>
        </w:rPr>
        <w:tab/>
        <w:t xml:space="preserve">La logica conseguenza è che senza un atteggiamento inclusivo, senza una programmata e competente inclusività, </w:t>
      </w:r>
      <w:r w:rsidR="00F90867" w:rsidRPr="00DD0EC0">
        <w:rPr>
          <w:rFonts w:ascii="Georgia" w:hAnsi="Georgia" w:cstheme="minorHAnsi"/>
        </w:rPr>
        <w:t xml:space="preserve">non si va da nessuna parte. </w:t>
      </w:r>
      <w:r w:rsidR="00F90867" w:rsidRPr="006B3CFB">
        <w:rPr>
          <w:rFonts w:ascii="Georgia" w:hAnsi="Georgia" w:cstheme="minorHAnsi"/>
        </w:rPr>
        <w:t>Inclusione, qui, come lo intendiamo, premette l'operazione di scovare fra gli interstizi della nostra società globale quelle realtà in</w:t>
      </w:r>
      <w:r w:rsidR="0025130F" w:rsidRPr="006B3CFB">
        <w:rPr>
          <w:rFonts w:ascii="Georgia" w:hAnsi="Georgia" w:cstheme="minorHAnsi"/>
        </w:rPr>
        <w:t>tangibili</w:t>
      </w:r>
      <w:r w:rsidR="00F90867" w:rsidRPr="006B3CFB">
        <w:rPr>
          <w:rFonts w:ascii="Georgia" w:hAnsi="Georgia" w:cstheme="minorHAnsi"/>
        </w:rPr>
        <w:t xml:space="preserve">, che non hanno neanche la forza di rappresentare i propri interessi, o che hanno perso ogni speranza di vedere riconosciuti i propri diritti. </w:t>
      </w:r>
      <w:r w:rsidR="00C137C4" w:rsidRPr="006B3CFB">
        <w:rPr>
          <w:rFonts w:ascii="Georgia" w:hAnsi="Georgia" w:cstheme="minorHAnsi"/>
        </w:rPr>
        <w:t>Credo proprio che questo punto sia</w:t>
      </w:r>
      <w:r w:rsidR="004F7F67" w:rsidRPr="006B3CFB">
        <w:rPr>
          <w:rFonts w:ascii="Georgia" w:hAnsi="Georgia" w:cstheme="minorHAnsi"/>
        </w:rPr>
        <w:t xml:space="preserve"> centrale: non si tratta solo di attivare iniziative volte all'inclusione di chi sta peggio, ma di stanare coloro che, </w:t>
      </w:r>
      <w:r w:rsidR="007F3236" w:rsidRPr="006B3CFB">
        <w:rPr>
          <w:rFonts w:ascii="Georgia" w:hAnsi="Georgia" w:cstheme="minorHAnsi"/>
        </w:rPr>
        <w:t xml:space="preserve">ultimi fra gli ultimi, costituiscono porzioni invisibili della condizione umana, da cui possono generarsi processi negativi </w:t>
      </w:r>
      <w:r w:rsidR="004F7F67" w:rsidRPr="006B3CFB">
        <w:rPr>
          <w:rFonts w:ascii="Georgia" w:hAnsi="Georgia" w:cstheme="minorHAnsi"/>
        </w:rPr>
        <w:t>e incontrollati sugli equilibri di ogni ordine e grado</w:t>
      </w:r>
      <w:r w:rsidR="007F3236" w:rsidRPr="006B3CFB">
        <w:rPr>
          <w:rFonts w:ascii="Georgia" w:hAnsi="Georgia" w:cstheme="minorHAnsi"/>
        </w:rPr>
        <w:t>.</w:t>
      </w:r>
    </w:p>
    <w:p w14:paraId="61F68C85" w14:textId="6D50CA6D" w:rsidR="00B96737" w:rsidRPr="00DD0EC0" w:rsidRDefault="00C63489" w:rsidP="00DD0EC0">
      <w:pPr>
        <w:spacing w:line="360" w:lineRule="exact"/>
        <w:jc w:val="both"/>
        <w:rPr>
          <w:rFonts w:ascii="Georgia" w:hAnsi="Georgia" w:cstheme="minorHAnsi"/>
        </w:rPr>
      </w:pPr>
      <w:r w:rsidRPr="00DD0EC0">
        <w:rPr>
          <w:rFonts w:ascii="Georgia" w:hAnsi="Georgia" w:cstheme="minorHAnsi"/>
        </w:rPr>
        <w:tab/>
      </w:r>
      <w:r w:rsidR="008D56C2" w:rsidRPr="00DD0EC0">
        <w:rPr>
          <w:rFonts w:ascii="Georgia" w:hAnsi="Georgia" w:cstheme="minorHAnsi"/>
        </w:rPr>
        <w:t xml:space="preserve">Paradossalmente, siamo in un momento propizio per sognare ed elaborare un progetto di società </w:t>
      </w:r>
      <w:r w:rsidR="007008E3" w:rsidRPr="00DD0EC0">
        <w:rPr>
          <w:rFonts w:ascii="Georgia" w:hAnsi="Georgia" w:cstheme="minorHAnsi"/>
        </w:rPr>
        <w:t xml:space="preserve">che la tradizione </w:t>
      </w:r>
      <w:r w:rsidR="005E31DE" w:rsidRPr="00DD0EC0">
        <w:rPr>
          <w:rFonts w:ascii="Georgia" w:hAnsi="Georgia" w:cstheme="minorHAnsi"/>
        </w:rPr>
        <w:t xml:space="preserve">culturale </w:t>
      </w:r>
      <w:r w:rsidR="00660087" w:rsidRPr="00DD0EC0">
        <w:rPr>
          <w:rFonts w:ascii="Georgia" w:hAnsi="Georgia" w:cstheme="minorHAnsi"/>
        </w:rPr>
        <w:t xml:space="preserve">dal stoicismo al cristianesimo, dal </w:t>
      </w:r>
      <w:proofErr w:type="spellStart"/>
      <w:r w:rsidR="00660087" w:rsidRPr="00DD0EC0">
        <w:rPr>
          <w:rFonts w:ascii="Georgia" w:hAnsi="Georgia" w:cstheme="minorHAnsi"/>
        </w:rPr>
        <w:t>iusnaturalismo</w:t>
      </w:r>
      <w:proofErr w:type="spellEnd"/>
      <w:r w:rsidR="00660087" w:rsidRPr="00DD0EC0">
        <w:rPr>
          <w:rFonts w:ascii="Georgia" w:hAnsi="Georgia" w:cstheme="minorHAnsi"/>
        </w:rPr>
        <w:t xml:space="preserve"> al</w:t>
      </w:r>
      <w:r w:rsidR="00C11ECE" w:rsidRPr="00DD0EC0">
        <w:rPr>
          <w:rFonts w:ascii="Georgia" w:hAnsi="Georgia" w:cstheme="minorHAnsi"/>
        </w:rPr>
        <w:t>l’illuminismo di stampo Kantiano</w:t>
      </w:r>
      <w:r w:rsidR="005E31DE" w:rsidRPr="00DD0EC0">
        <w:rPr>
          <w:rFonts w:ascii="Georgia" w:hAnsi="Georgia" w:cstheme="minorHAnsi"/>
        </w:rPr>
        <w:t xml:space="preserve"> (per parlare solo di Occidente)</w:t>
      </w:r>
      <w:r w:rsidR="00C11ECE" w:rsidRPr="00DD0EC0">
        <w:rPr>
          <w:rFonts w:ascii="Georgia" w:hAnsi="Georgia" w:cstheme="minorHAnsi"/>
        </w:rPr>
        <w:t xml:space="preserve"> </w:t>
      </w:r>
      <w:r w:rsidR="00452126" w:rsidRPr="00DD0EC0">
        <w:rPr>
          <w:rFonts w:ascii="Georgia" w:hAnsi="Georgia" w:cstheme="minorHAnsi"/>
        </w:rPr>
        <w:t xml:space="preserve">hanno sempre </w:t>
      </w:r>
      <w:r w:rsidR="009B4B3A" w:rsidRPr="006B3CFB">
        <w:rPr>
          <w:rFonts w:ascii="Georgia" w:hAnsi="Georgia" w:cstheme="minorHAnsi"/>
        </w:rPr>
        <w:t>propugnato</w:t>
      </w:r>
      <w:r w:rsidR="00321722" w:rsidRPr="006B3CFB">
        <w:rPr>
          <w:rFonts w:ascii="Georgia" w:hAnsi="Georgia" w:cstheme="minorHAnsi"/>
        </w:rPr>
        <w:t xml:space="preserve"> </w:t>
      </w:r>
      <w:r w:rsidR="001E30A5" w:rsidRPr="006B3CFB">
        <w:rPr>
          <w:rFonts w:ascii="Georgia" w:hAnsi="Georgia" w:cstheme="minorHAnsi"/>
        </w:rPr>
        <w:softHyphen/>
      </w:r>
      <w:r w:rsidR="001E30A5" w:rsidRPr="00DD0EC0">
        <w:rPr>
          <w:rFonts w:ascii="Georgia" w:hAnsi="Georgia" w:cstheme="minorHAnsi"/>
        </w:rPr>
        <w:t xml:space="preserve">– </w:t>
      </w:r>
      <w:r w:rsidR="001C7AFA" w:rsidRPr="00DD0EC0">
        <w:rPr>
          <w:rFonts w:ascii="Georgia" w:hAnsi="Georgia" w:cstheme="minorHAnsi"/>
        </w:rPr>
        <w:t>ognuno con le</w:t>
      </w:r>
      <w:r w:rsidR="00A1005B">
        <w:rPr>
          <w:rFonts w:ascii="Georgia" w:hAnsi="Georgia" w:cstheme="minorHAnsi"/>
        </w:rPr>
        <w:t xml:space="preserve"> proprie</w:t>
      </w:r>
      <w:r w:rsidR="001C7AFA" w:rsidRPr="00DD0EC0">
        <w:rPr>
          <w:rFonts w:ascii="Georgia" w:hAnsi="Georgia" w:cstheme="minorHAnsi"/>
        </w:rPr>
        <w:t xml:space="preserve"> categorie</w:t>
      </w:r>
      <w:r w:rsidR="001E30A5" w:rsidRPr="00DD0EC0">
        <w:rPr>
          <w:rFonts w:ascii="Georgia" w:hAnsi="Georgia" w:cstheme="minorHAnsi"/>
        </w:rPr>
        <w:t xml:space="preserve"> </w:t>
      </w:r>
      <w:r w:rsidR="001E30A5" w:rsidRPr="00DD0EC0">
        <w:rPr>
          <w:rFonts w:ascii="Georgia" w:hAnsi="Georgia" w:cstheme="minorHAnsi"/>
        </w:rPr>
        <w:softHyphen/>
        <w:t xml:space="preserve">– </w:t>
      </w:r>
      <w:r w:rsidR="001C7AFA" w:rsidRPr="00DD0EC0">
        <w:rPr>
          <w:rFonts w:ascii="Georgia" w:hAnsi="Georgia" w:cstheme="minorHAnsi"/>
        </w:rPr>
        <w:t xml:space="preserve">e cioè </w:t>
      </w:r>
      <w:r w:rsidR="00D61AD1" w:rsidRPr="00DD0EC0">
        <w:rPr>
          <w:rFonts w:ascii="Georgia" w:hAnsi="Georgia" w:cstheme="minorHAnsi"/>
        </w:rPr>
        <w:t>quello che oggi viene</w:t>
      </w:r>
      <w:r w:rsidR="005E31DE" w:rsidRPr="00DD0EC0">
        <w:rPr>
          <w:rFonts w:ascii="Georgia" w:hAnsi="Georgia" w:cstheme="minorHAnsi"/>
        </w:rPr>
        <w:t xml:space="preserve"> definito come </w:t>
      </w:r>
      <w:r w:rsidR="00C76EDE" w:rsidRPr="00DD0EC0">
        <w:rPr>
          <w:rFonts w:ascii="Georgia" w:hAnsi="Georgia" w:cstheme="minorHAnsi"/>
        </w:rPr>
        <w:t xml:space="preserve">un </w:t>
      </w:r>
      <w:r w:rsidR="00C76EDE" w:rsidRPr="00DD0EC0">
        <w:rPr>
          <w:rFonts w:ascii="Georgia" w:hAnsi="Georgia" w:cstheme="minorHAnsi"/>
          <w:i/>
          <w:iCs/>
        </w:rPr>
        <w:t>cosmopolitismo radicato e cordiale</w:t>
      </w:r>
      <w:r w:rsidR="008032DC" w:rsidRPr="00DD0EC0">
        <w:rPr>
          <w:rFonts w:ascii="Georgia" w:hAnsi="Georgia" w:cstheme="minorHAnsi"/>
          <w:i/>
          <w:iCs/>
        </w:rPr>
        <w:t xml:space="preserve"> </w:t>
      </w:r>
      <w:r w:rsidR="006B3CFB">
        <w:rPr>
          <w:rFonts w:ascii="Georgia" w:hAnsi="Georgia" w:cstheme="minorHAnsi"/>
        </w:rPr>
        <w:t>(</w:t>
      </w:r>
      <w:proofErr w:type="spellStart"/>
      <w:r w:rsidR="00F72724">
        <w:rPr>
          <w:rFonts w:ascii="Georgia" w:hAnsi="Georgia" w:cstheme="minorHAnsi"/>
        </w:rPr>
        <w:t>Cf</w:t>
      </w:r>
      <w:proofErr w:type="spellEnd"/>
      <w:r w:rsidR="00F72724">
        <w:rPr>
          <w:rFonts w:ascii="Georgia" w:hAnsi="Georgia" w:cstheme="minorHAnsi"/>
        </w:rPr>
        <w:t xml:space="preserve">. </w:t>
      </w:r>
      <w:r w:rsidR="006B3CFB">
        <w:rPr>
          <w:rFonts w:ascii="Georgia" w:hAnsi="Georgia" w:cstheme="minorHAnsi"/>
        </w:rPr>
        <w:t xml:space="preserve">A. Cortina, “Un etica cosmopolita”, </w:t>
      </w:r>
      <w:r w:rsidR="00F72724">
        <w:rPr>
          <w:rFonts w:ascii="Georgia" w:hAnsi="Georgia" w:cstheme="minorHAnsi"/>
        </w:rPr>
        <w:t>2021)</w:t>
      </w:r>
      <w:r w:rsidR="006B3CFB">
        <w:rPr>
          <w:rFonts w:ascii="Georgia" w:hAnsi="Georgia" w:cstheme="minorHAnsi"/>
        </w:rPr>
        <w:t xml:space="preserve"> </w:t>
      </w:r>
      <w:r w:rsidR="008032DC" w:rsidRPr="00DD0EC0">
        <w:rPr>
          <w:rFonts w:ascii="Georgia" w:hAnsi="Georgia" w:cstheme="minorHAnsi"/>
        </w:rPr>
        <w:t>che potrebbe avere le</w:t>
      </w:r>
      <w:r w:rsidR="00C76EDE" w:rsidRPr="00DD0EC0">
        <w:rPr>
          <w:rFonts w:ascii="Georgia" w:hAnsi="Georgia" w:cstheme="minorHAnsi"/>
        </w:rPr>
        <w:t xml:space="preserve"> seguent</w:t>
      </w:r>
      <w:r w:rsidR="008032DC" w:rsidRPr="00DD0EC0">
        <w:rPr>
          <w:rFonts w:ascii="Georgia" w:hAnsi="Georgia" w:cstheme="minorHAnsi"/>
        </w:rPr>
        <w:t>i</w:t>
      </w:r>
      <w:r w:rsidR="00C76EDE" w:rsidRPr="00DD0EC0">
        <w:rPr>
          <w:rFonts w:ascii="Georgia" w:hAnsi="Georgia" w:cstheme="minorHAnsi"/>
        </w:rPr>
        <w:t xml:space="preserve"> premesse</w:t>
      </w:r>
      <w:r w:rsidR="008B7764">
        <w:rPr>
          <w:rFonts w:ascii="Georgia" w:hAnsi="Georgia" w:cstheme="minorHAnsi"/>
        </w:rPr>
        <w:t xml:space="preserve"> concettuali</w:t>
      </w:r>
      <w:r w:rsidR="00C76EDE" w:rsidRPr="00DD0EC0">
        <w:rPr>
          <w:rFonts w:ascii="Georgia" w:hAnsi="Georgia" w:cstheme="minorHAnsi"/>
        </w:rPr>
        <w:t xml:space="preserve">: </w:t>
      </w:r>
      <w:r w:rsidR="00891F29" w:rsidRPr="00DD0EC0">
        <w:rPr>
          <w:rFonts w:ascii="Georgia" w:hAnsi="Georgia" w:cstheme="minorHAnsi"/>
        </w:rPr>
        <w:t xml:space="preserve">un </w:t>
      </w:r>
      <w:r w:rsidR="00613617">
        <w:rPr>
          <w:rFonts w:ascii="Georgia" w:hAnsi="Georgia" w:cstheme="minorHAnsi"/>
        </w:rPr>
        <w:t>“</w:t>
      </w:r>
      <w:r w:rsidR="00891F29" w:rsidRPr="00DD0EC0">
        <w:rPr>
          <w:rFonts w:ascii="Georgia" w:hAnsi="Georgia" w:cstheme="minorHAnsi"/>
        </w:rPr>
        <w:t>noi</w:t>
      </w:r>
      <w:r w:rsidR="00613617">
        <w:rPr>
          <w:rFonts w:ascii="Georgia" w:hAnsi="Georgia" w:cstheme="minorHAnsi"/>
        </w:rPr>
        <w:t>”</w:t>
      </w:r>
      <w:r w:rsidR="00891F29" w:rsidRPr="00DD0EC0">
        <w:rPr>
          <w:rFonts w:ascii="Georgia" w:hAnsi="Georgia" w:cstheme="minorHAnsi"/>
        </w:rPr>
        <w:t xml:space="preserve"> inclusivo</w:t>
      </w:r>
      <w:r w:rsidR="0076099B" w:rsidRPr="00DD0EC0">
        <w:rPr>
          <w:rFonts w:ascii="Georgia" w:hAnsi="Georgia" w:cstheme="minorHAnsi"/>
        </w:rPr>
        <w:t xml:space="preserve"> riluttante la</w:t>
      </w:r>
      <w:r w:rsidR="00891F29" w:rsidRPr="00DD0EC0">
        <w:rPr>
          <w:rFonts w:ascii="Georgia" w:hAnsi="Georgia" w:cstheme="minorHAnsi"/>
        </w:rPr>
        <w:t xml:space="preserve"> polarizzazione; </w:t>
      </w:r>
      <w:r w:rsidR="00B3491B" w:rsidRPr="00DD0EC0">
        <w:rPr>
          <w:rFonts w:ascii="Georgia" w:hAnsi="Georgia" w:cstheme="minorHAnsi"/>
        </w:rPr>
        <w:t xml:space="preserve">una </w:t>
      </w:r>
      <w:r w:rsidR="00E8220F" w:rsidRPr="00DD0EC0">
        <w:rPr>
          <w:rFonts w:ascii="Georgia" w:hAnsi="Georgia" w:cstheme="minorHAnsi"/>
        </w:rPr>
        <w:t xml:space="preserve">amicizia civica o sociale; </w:t>
      </w:r>
      <w:r w:rsidR="00B3491B" w:rsidRPr="00DD0EC0">
        <w:rPr>
          <w:rFonts w:ascii="Georgia" w:hAnsi="Georgia" w:cstheme="minorHAnsi"/>
        </w:rPr>
        <w:t>una economia</w:t>
      </w:r>
      <w:r w:rsidR="00660087" w:rsidRPr="00DD0EC0">
        <w:rPr>
          <w:rFonts w:ascii="Georgia" w:hAnsi="Georgia" w:cstheme="minorHAnsi"/>
        </w:rPr>
        <w:t xml:space="preserve"> </w:t>
      </w:r>
      <w:r w:rsidR="00B3491B" w:rsidRPr="00DD0EC0">
        <w:rPr>
          <w:rFonts w:ascii="Georgia" w:hAnsi="Georgia" w:cstheme="minorHAnsi"/>
        </w:rPr>
        <w:t>liberal-sociale inclusiva</w:t>
      </w:r>
      <w:r w:rsidR="00A460F8" w:rsidRPr="00DD0EC0">
        <w:rPr>
          <w:rFonts w:ascii="Georgia" w:hAnsi="Georgia" w:cstheme="minorHAnsi"/>
        </w:rPr>
        <w:t xml:space="preserve"> (“l’</w:t>
      </w:r>
      <w:r w:rsidR="00D57770" w:rsidRPr="00DD0EC0">
        <w:rPr>
          <w:rFonts w:ascii="Georgia" w:hAnsi="Georgia" w:cstheme="minorHAnsi"/>
        </w:rPr>
        <w:t>impresa</w:t>
      </w:r>
      <w:r w:rsidR="00A460F8" w:rsidRPr="00DD0EC0">
        <w:rPr>
          <w:rFonts w:ascii="Georgia" w:hAnsi="Georgia" w:cstheme="minorHAnsi"/>
        </w:rPr>
        <w:t xml:space="preserve"> del futuro sarà sociale o no sarà”</w:t>
      </w:r>
      <w:r w:rsidR="00F85686" w:rsidRPr="00DD0EC0">
        <w:rPr>
          <w:rFonts w:ascii="Georgia" w:hAnsi="Georgia" w:cstheme="minorHAnsi"/>
        </w:rPr>
        <w:t>)</w:t>
      </w:r>
      <w:r w:rsidR="00B3491B" w:rsidRPr="00DD0EC0">
        <w:rPr>
          <w:rFonts w:ascii="Georgia" w:hAnsi="Georgia" w:cstheme="minorHAnsi"/>
        </w:rPr>
        <w:t xml:space="preserve">; </w:t>
      </w:r>
      <w:r w:rsidR="00C655FD" w:rsidRPr="00DD0EC0">
        <w:rPr>
          <w:rFonts w:ascii="Georgia" w:hAnsi="Georgia" w:cstheme="minorHAnsi"/>
        </w:rPr>
        <w:t>un giornalismo etico</w:t>
      </w:r>
      <w:r w:rsidR="0031771E" w:rsidRPr="00DD0EC0">
        <w:rPr>
          <w:rFonts w:ascii="Georgia" w:hAnsi="Georgia" w:cstheme="minorHAnsi"/>
        </w:rPr>
        <w:t xml:space="preserve"> </w:t>
      </w:r>
      <w:r w:rsidR="00A460F8" w:rsidRPr="00DD0EC0">
        <w:rPr>
          <w:rFonts w:ascii="Georgia" w:hAnsi="Georgia" w:cstheme="minorHAnsi"/>
        </w:rPr>
        <w:t xml:space="preserve">al servizio di società aperte; </w:t>
      </w:r>
      <w:r w:rsidR="004B3C08" w:rsidRPr="00DD0EC0">
        <w:rPr>
          <w:rFonts w:ascii="Georgia" w:hAnsi="Georgia" w:cstheme="minorHAnsi"/>
        </w:rPr>
        <w:t xml:space="preserve">una cittadinanza sociale cosmopolita; </w:t>
      </w:r>
      <w:r w:rsidR="00FC7190" w:rsidRPr="00DD0EC0">
        <w:rPr>
          <w:rFonts w:ascii="Georgia" w:hAnsi="Georgia" w:cstheme="minorHAnsi"/>
        </w:rPr>
        <w:t xml:space="preserve">una </w:t>
      </w:r>
      <w:proofErr w:type="spellStart"/>
      <w:r w:rsidR="00FC7190" w:rsidRPr="00DD0EC0">
        <w:rPr>
          <w:rFonts w:ascii="Georgia" w:hAnsi="Georgia" w:cstheme="minorHAnsi"/>
        </w:rPr>
        <w:t>governance</w:t>
      </w:r>
      <w:proofErr w:type="spellEnd"/>
      <w:r w:rsidR="00FC7190" w:rsidRPr="00DD0EC0">
        <w:rPr>
          <w:rFonts w:ascii="Georgia" w:hAnsi="Georgia" w:cstheme="minorHAnsi"/>
        </w:rPr>
        <w:t xml:space="preserve"> </w:t>
      </w:r>
      <w:r w:rsidR="00D43DA6" w:rsidRPr="00DD0EC0">
        <w:rPr>
          <w:rFonts w:ascii="Georgia" w:hAnsi="Georgia" w:cstheme="minorHAnsi"/>
        </w:rPr>
        <w:t>globale tradotta in una sorte di Stato cosmopolita democratico</w:t>
      </w:r>
      <w:r w:rsidR="00D97A3C" w:rsidRPr="00DD0EC0">
        <w:rPr>
          <w:rFonts w:ascii="Georgia" w:hAnsi="Georgia" w:cstheme="minorHAnsi"/>
        </w:rPr>
        <w:t xml:space="preserve"> (“</w:t>
      </w:r>
      <w:r w:rsidR="00894935" w:rsidRPr="00DD0EC0">
        <w:rPr>
          <w:rFonts w:ascii="Georgia" w:hAnsi="Georgia" w:cstheme="minorHAnsi"/>
        </w:rPr>
        <w:t>un progetto politico di democrazia cosmopolita che globalizzi la democrazia</w:t>
      </w:r>
      <w:r w:rsidR="00660AAC" w:rsidRPr="00DD0EC0">
        <w:rPr>
          <w:rFonts w:ascii="Georgia" w:hAnsi="Georgia" w:cstheme="minorHAnsi"/>
        </w:rPr>
        <w:t xml:space="preserve"> e democratizzi la globalizzazione”</w:t>
      </w:r>
      <w:r w:rsidR="00F85686" w:rsidRPr="00DD0EC0">
        <w:rPr>
          <w:rFonts w:ascii="Georgia" w:hAnsi="Georgia" w:cstheme="minorHAnsi"/>
        </w:rPr>
        <w:t>)</w:t>
      </w:r>
      <w:r w:rsidR="00F42BD5" w:rsidRPr="00DD0EC0">
        <w:rPr>
          <w:rFonts w:ascii="Georgia" w:hAnsi="Georgia" w:cstheme="minorHAnsi"/>
        </w:rPr>
        <w:t xml:space="preserve">; una nuova alleanza tra tecno-scienze e </w:t>
      </w:r>
      <w:proofErr w:type="spellStart"/>
      <w:r w:rsidR="002C5D83" w:rsidRPr="00DD0EC0">
        <w:rPr>
          <w:rFonts w:ascii="Georgia" w:hAnsi="Georgia" w:cstheme="minorHAnsi"/>
          <w:i/>
          <w:iCs/>
        </w:rPr>
        <w:t>h</w:t>
      </w:r>
      <w:r w:rsidR="00F42BD5" w:rsidRPr="00DD0EC0">
        <w:rPr>
          <w:rFonts w:ascii="Georgia" w:hAnsi="Georgia" w:cstheme="minorHAnsi"/>
          <w:i/>
          <w:iCs/>
        </w:rPr>
        <w:t>umanidades</w:t>
      </w:r>
      <w:proofErr w:type="spellEnd"/>
      <w:r w:rsidR="00F72724">
        <w:rPr>
          <w:rFonts w:ascii="Georgia" w:hAnsi="Georgia" w:cstheme="minorHAnsi"/>
        </w:rPr>
        <w:t xml:space="preserve"> (</w:t>
      </w:r>
      <w:proofErr w:type="spellStart"/>
      <w:r w:rsidR="00F72724">
        <w:rPr>
          <w:rFonts w:ascii="Georgia" w:hAnsi="Georgia" w:cstheme="minorHAnsi"/>
        </w:rPr>
        <w:t>cf</w:t>
      </w:r>
      <w:proofErr w:type="spellEnd"/>
      <w:r w:rsidR="00F72724">
        <w:rPr>
          <w:rFonts w:ascii="Georgia" w:hAnsi="Georgia" w:cstheme="minorHAnsi"/>
        </w:rPr>
        <w:t>. Ibid.)</w:t>
      </w:r>
      <w:r w:rsidR="00F15859" w:rsidRPr="00DD0EC0">
        <w:rPr>
          <w:rFonts w:ascii="Georgia" w:hAnsi="Georgia" w:cstheme="minorHAnsi"/>
        </w:rPr>
        <w:t xml:space="preserve"> </w:t>
      </w:r>
      <w:r w:rsidR="009E4D7B" w:rsidRPr="00DD0EC0">
        <w:rPr>
          <w:rFonts w:ascii="Georgia" w:hAnsi="Georgia" w:cstheme="minorHAnsi"/>
        </w:rPr>
        <w:t xml:space="preserve">Tutto ciò </w:t>
      </w:r>
      <w:r w:rsidR="002F0828" w:rsidRPr="00DD0EC0">
        <w:rPr>
          <w:rFonts w:ascii="Georgia" w:hAnsi="Georgia" w:cstheme="minorHAnsi"/>
        </w:rPr>
        <w:t xml:space="preserve">fondato </w:t>
      </w:r>
      <w:r w:rsidR="00C44DCE" w:rsidRPr="00F72724">
        <w:rPr>
          <w:rFonts w:ascii="Georgia" w:hAnsi="Georgia" w:cstheme="minorHAnsi"/>
        </w:rPr>
        <w:t>sul rispetto delle identità dei popoli</w:t>
      </w:r>
      <w:r w:rsidR="00686D7A" w:rsidRPr="00F72724">
        <w:rPr>
          <w:rFonts w:ascii="Georgia" w:hAnsi="Georgia" w:cstheme="minorHAnsi"/>
        </w:rPr>
        <w:t xml:space="preserve"> e, soprattutto, su </w:t>
      </w:r>
      <w:r w:rsidR="002F0828" w:rsidRPr="00DD0EC0">
        <w:rPr>
          <w:rFonts w:ascii="Georgia" w:hAnsi="Georgia" w:cstheme="minorHAnsi"/>
        </w:rPr>
        <w:t xml:space="preserve">una </w:t>
      </w:r>
      <w:r w:rsidR="002F0828" w:rsidRPr="00686D7A">
        <w:rPr>
          <w:rFonts w:ascii="Georgia" w:hAnsi="Georgia" w:cstheme="minorHAnsi"/>
          <w:i/>
          <w:iCs/>
        </w:rPr>
        <w:t>etica cosmopolita</w:t>
      </w:r>
      <w:r w:rsidR="00FC2CF9" w:rsidRPr="00DD0EC0">
        <w:rPr>
          <w:rFonts w:ascii="Georgia" w:hAnsi="Georgia" w:cstheme="minorHAnsi"/>
        </w:rPr>
        <w:t>,</w:t>
      </w:r>
      <w:r w:rsidR="002F0828" w:rsidRPr="00DD0EC0">
        <w:rPr>
          <w:rFonts w:ascii="Georgia" w:hAnsi="Georgia" w:cstheme="minorHAnsi"/>
        </w:rPr>
        <w:t xml:space="preserve"> che significa una etica “dialogica della ragione cordiale”,</w:t>
      </w:r>
      <w:r w:rsidR="00CD4389" w:rsidRPr="00DD0EC0">
        <w:rPr>
          <w:rFonts w:ascii="Georgia" w:hAnsi="Georgia" w:cstheme="minorHAnsi"/>
        </w:rPr>
        <w:t xml:space="preserve"> una etica dell’intersoggettività non formale ma ancora</w:t>
      </w:r>
      <w:r w:rsidR="00FC2CF9" w:rsidRPr="00DD0EC0">
        <w:rPr>
          <w:rFonts w:ascii="Georgia" w:hAnsi="Georgia" w:cstheme="minorHAnsi"/>
        </w:rPr>
        <w:t>ta</w:t>
      </w:r>
      <w:r w:rsidR="00CD4389" w:rsidRPr="00DD0EC0">
        <w:rPr>
          <w:rFonts w:ascii="Georgia" w:hAnsi="Georgia" w:cstheme="minorHAnsi"/>
        </w:rPr>
        <w:t xml:space="preserve"> nei principi dell’ospitalità </w:t>
      </w:r>
      <w:r w:rsidR="00B81938" w:rsidRPr="00DD0EC0">
        <w:rPr>
          <w:rFonts w:ascii="Georgia" w:hAnsi="Georgia" w:cstheme="minorHAnsi"/>
        </w:rPr>
        <w:t>e la</w:t>
      </w:r>
      <w:r w:rsidR="00CD4389" w:rsidRPr="00DD0EC0">
        <w:rPr>
          <w:rFonts w:ascii="Georgia" w:hAnsi="Georgia" w:cstheme="minorHAnsi"/>
        </w:rPr>
        <w:t xml:space="preserve"> compas</w:t>
      </w:r>
      <w:r w:rsidR="00D57770" w:rsidRPr="00DD0EC0">
        <w:rPr>
          <w:rFonts w:ascii="Georgia" w:hAnsi="Georgia" w:cstheme="minorHAnsi"/>
        </w:rPr>
        <w:t>s</w:t>
      </w:r>
      <w:r w:rsidR="00CD4389" w:rsidRPr="00DD0EC0">
        <w:rPr>
          <w:rFonts w:ascii="Georgia" w:hAnsi="Georgia" w:cstheme="minorHAnsi"/>
        </w:rPr>
        <w:t>ione</w:t>
      </w:r>
      <w:r w:rsidR="00B81938" w:rsidRPr="00DD0EC0">
        <w:rPr>
          <w:rFonts w:ascii="Georgia" w:hAnsi="Georgia" w:cstheme="minorHAnsi"/>
        </w:rPr>
        <w:t>,</w:t>
      </w:r>
      <w:r w:rsidR="00FC2CF9" w:rsidRPr="00DD0EC0">
        <w:rPr>
          <w:rFonts w:ascii="Georgia" w:hAnsi="Georgia" w:cstheme="minorHAnsi"/>
        </w:rPr>
        <w:t xml:space="preserve"> e in una coscienza morale tra</w:t>
      </w:r>
      <w:r w:rsidR="00CE505B" w:rsidRPr="00DD0EC0">
        <w:rPr>
          <w:rFonts w:ascii="Georgia" w:hAnsi="Georgia" w:cstheme="minorHAnsi"/>
        </w:rPr>
        <w:t>n</w:t>
      </w:r>
      <w:r w:rsidR="00FC2CF9" w:rsidRPr="00DD0EC0">
        <w:rPr>
          <w:rFonts w:ascii="Georgia" w:hAnsi="Georgia" w:cstheme="minorHAnsi"/>
        </w:rPr>
        <w:t xml:space="preserve">snazionale e </w:t>
      </w:r>
      <w:r w:rsidR="00CE505B" w:rsidRPr="00DD0EC0">
        <w:rPr>
          <w:rFonts w:ascii="Georgia" w:hAnsi="Georgia" w:cstheme="minorHAnsi"/>
        </w:rPr>
        <w:t xml:space="preserve">globale che presti attenzione in modo particolare ai poveri </w:t>
      </w:r>
      <w:r w:rsidR="00FB1782" w:rsidRPr="00DD0EC0">
        <w:rPr>
          <w:rFonts w:ascii="Georgia" w:hAnsi="Georgia" w:cstheme="minorHAnsi"/>
        </w:rPr>
        <w:t xml:space="preserve">e </w:t>
      </w:r>
      <w:r w:rsidR="00CE505B" w:rsidRPr="00DD0EC0">
        <w:rPr>
          <w:rFonts w:ascii="Georgia" w:hAnsi="Georgia" w:cstheme="minorHAnsi"/>
        </w:rPr>
        <w:t>agli esclusi</w:t>
      </w:r>
      <w:r w:rsidR="00407923" w:rsidRPr="00DD0EC0">
        <w:rPr>
          <w:rFonts w:ascii="Georgia" w:hAnsi="Georgia" w:cstheme="minorHAnsi"/>
        </w:rPr>
        <w:t xml:space="preserve">, che faccia i conti con la vulnerabilità </w:t>
      </w:r>
      <w:r w:rsidR="00987D33" w:rsidRPr="00DD0EC0">
        <w:rPr>
          <w:rFonts w:ascii="Georgia" w:hAnsi="Georgia" w:cstheme="minorHAnsi"/>
        </w:rPr>
        <w:t>umana</w:t>
      </w:r>
      <w:r w:rsidR="00075924" w:rsidRPr="00DD0EC0">
        <w:rPr>
          <w:rFonts w:ascii="Georgia" w:hAnsi="Georgia" w:cstheme="minorHAnsi"/>
        </w:rPr>
        <w:t xml:space="preserve"> </w:t>
      </w:r>
      <w:r w:rsidR="00FB1782" w:rsidRPr="00DD0EC0">
        <w:rPr>
          <w:rFonts w:ascii="Georgia" w:hAnsi="Georgia" w:cstheme="minorHAnsi"/>
        </w:rPr>
        <w:t>e che venga sorretta d</w:t>
      </w:r>
      <w:r w:rsidR="00EA7C13" w:rsidRPr="00DD0EC0">
        <w:rPr>
          <w:rFonts w:ascii="Georgia" w:hAnsi="Georgia" w:cstheme="minorHAnsi"/>
        </w:rPr>
        <w:t>a</w:t>
      </w:r>
      <w:r w:rsidR="00FB1782" w:rsidRPr="00DD0EC0">
        <w:rPr>
          <w:rFonts w:ascii="Georgia" w:hAnsi="Georgia" w:cstheme="minorHAnsi"/>
        </w:rPr>
        <w:t xml:space="preserve"> una educazione etica </w:t>
      </w:r>
      <w:r w:rsidR="007A724D" w:rsidRPr="00DD0EC0">
        <w:rPr>
          <w:rFonts w:ascii="Georgia" w:hAnsi="Georgia" w:cstheme="minorHAnsi"/>
        </w:rPr>
        <w:t>improntata alla dignità del creato e delle persone.</w:t>
      </w:r>
      <w:r w:rsidR="00FB1782" w:rsidRPr="00DD0EC0">
        <w:rPr>
          <w:rFonts w:ascii="Georgia" w:hAnsi="Georgia" w:cstheme="minorHAnsi"/>
        </w:rPr>
        <w:t xml:space="preserve"> </w:t>
      </w:r>
      <w:r w:rsidR="00C9274F" w:rsidRPr="00DD0EC0">
        <w:rPr>
          <w:rFonts w:ascii="Georgia" w:hAnsi="Georgia" w:cstheme="minorHAnsi"/>
        </w:rPr>
        <w:t xml:space="preserve"> </w:t>
      </w:r>
      <w:r w:rsidR="007652D7" w:rsidRPr="00DD0EC0">
        <w:rPr>
          <w:rFonts w:ascii="Georgia" w:hAnsi="Georgia" w:cstheme="minorHAnsi"/>
        </w:rPr>
        <w:t xml:space="preserve">Un lungo elenco di studiosi lo </w:t>
      </w:r>
      <w:r w:rsidR="00EA7C98" w:rsidRPr="00DD0EC0">
        <w:rPr>
          <w:rFonts w:ascii="Georgia" w:hAnsi="Georgia" w:cstheme="minorHAnsi"/>
        </w:rPr>
        <w:t>sostien</w:t>
      </w:r>
      <w:r w:rsidR="00EA7C98">
        <w:rPr>
          <w:rFonts w:ascii="Georgia" w:hAnsi="Georgia" w:cstheme="minorHAnsi"/>
        </w:rPr>
        <w:t>e</w:t>
      </w:r>
      <w:r w:rsidR="007652D7" w:rsidRPr="00DD0EC0">
        <w:rPr>
          <w:rFonts w:ascii="Georgia" w:hAnsi="Georgia" w:cstheme="minorHAnsi"/>
        </w:rPr>
        <w:t xml:space="preserve"> da tempo: da </w:t>
      </w:r>
      <w:proofErr w:type="spellStart"/>
      <w:r w:rsidR="00F359F8" w:rsidRPr="00DD0EC0">
        <w:rPr>
          <w:rFonts w:ascii="Georgia" w:hAnsi="Georgia" w:cstheme="minorHAnsi"/>
        </w:rPr>
        <w:t>Appiah</w:t>
      </w:r>
      <w:proofErr w:type="spellEnd"/>
      <w:r w:rsidR="00F359F8" w:rsidRPr="00DD0EC0">
        <w:rPr>
          <w:rFonts w:ascii="Georgia" w:hAnsi="Georgia" w:cstheme="minorHAnsi"/>
        </w:rPr>
        <w:t xml:space="preserve">, Archibugi, Beck, </w:t>
      </w:r>
      <w:proofErr w:type="spellStart"/>
      <w:r w:rsidR="00F359F8" w:rsidRPr="00DD0EC0">
        <w:rPr>
          <w:rFonts w:ascii="Georgia" w:hAnsi="Georgia" w:cstheme="minorHAnsi"/>
        </w:rPr>
        <w:t>Brock</w:t>
      </w:r>
      <w:proofErr w:type="spellEnd"/>
      <w:r w:rsidR="00F359F8" w:rsidRPr="00DD0EC0">
        <w:rPr>
          <w:rFonts w:ascii="Georgia" w:hAnsi="Georgia" w:cstheme="minorHAnsi"/>
        </w:rPr>
        <w:t xml:space="preserve">, </w:t>
      </w:r>
      <w:proofErr w:type="spellStart"/>
      <w:r w:rsidR="00F359F8" w:rsidRPr="00DD0EC0">
        <w:rPr>
          <w:rFonts w:ascii="Georgia" w:hAnsi="Georgia" w:cstheme="minorHAnsi"/>
        </w:rPr>
        <w:t>Canei</w:t>
      </w:r>
      <w:proofErr w:type="spellEnd"/>
      <w:r w:rsidR="00F359F8" w:rsidRPr="00DD0EC0">
        <w:rPr>
          <w:rFonts w:ascii="Georgia" w:hAnsi="Georgia" w:cstheme="minorHAnsi"/>
        </w:rPr>
        <w:t>,</w:t>
      </w:r>
      <w:r w:rsidR="00A37E1D" w:rsidRPr="00DD0EC0">
        <w:rPr>
          <w:rFonts w:ascii="Georgia" w:hAnsi="Georgia" w:cstheme="minorHAnsi"/>
        </w:rPr>
        <w:t xml:space="preserve"> </w:t>
      </w:r>
      <w:proofErr w:type="spellStart"/>
      <w:r w:rsidR="00A37E1D" w:rsidRPr="00DD0EC0">
        <w:rPr>
          <w:rFonts w:ascii="Georgia" w:hAnsi="Georgia" w:cstheme="minorHAnsi"/>
        </w:rPr>
        <w:t>Rawls</w:t>
      </w:r>
      <w:proofErr w:type="spellEnd"/>
      <w:r w:rsidR="00A37E1D" w:rsidRPr="00DD0EC0">
        <w:rPr>
          <w:rFonts w:ascii="Georgia" w:hAnsi="Georgia" w:cstheme="minorHAnsi"/>
        </w:rPr>
        <w:t xml:space="preserve">, </w:t>
      </w:r>
      <w:r w:rsidR="00F359F8" w:rsidRPr="00DD0EC0">
        <w:rPr>
          <w:rFonts w:ascii="Georgia" w:hAnsi="Georgia" w:cstheme="minorHAnsi"/>
        </w:rPr>
        <w:t xml:space="preserve"> a </w:t>
      </w:r>
      <w:proofErr w:type="spellStart"/>
      <w:r w:rsidR="00F359F8" w:rsidRPr="00DD0EC0">
        <w:rPr>
          <w:rFonts w:ascii="Georgia" w:hAnsi="Georgia" w:cstheme="minorHAnsi"/>
        </w:rPr>
        <w:t>Habermas</w:t>
      </w:r>
      <w:proofErr w:type="spellEnd"/>
      <w:r w:rsidR="00F359F8" w:rsidRPr="00DD0EC0">
        <w:rPr>
          <w:rFonts w:ascii="Georgia" w:hAnsi="Georgia" w:cstheme="minorHAnsi"/>
        </w:rPr>
        <w:t xml:space="preserve">, </w:t>
      </w:r>
      <w:proofErr w:type="spellStart"/>
      <w:r w:rsidR="00F359F8" w:rsidRPr="00DD0EC0">
        <w:rPr>
          <w:rFonts w:ascii="Georgia" w:hAnsi="Georgia" w:cstheme="minorHAnsi"/>
        </w:rPr>
        <w:t>Nagel</w:t>
      </w:r>
      <w:proofErr w:type="spellEnd"/>
      <w:r w:rsidR="00F359F8" w:rsidRPr="00DD0EC0">
        <w:rPr>
          <w:rFonts w:ascii="Georgia" w:hAnsi="Georgia" w:cstheme="minorHAnsi"/>
        </w:rPr>
        <w:t xml:space="preserve">, </w:t>
      </w:r>
      <w:proofErr w:type="spellStart"/>
      <w:r w:rsidR="00F359F8" w:rsidRPr="00DD0EC0">
        <w:rPr>
          <w:rFonts w:ascii="Georgia" w:hAnsi="Georgia" w:cstheme="minorHAnsi"/>
        </w:rPr>
        <w:t>Held</w:t>
      </w:r>
      <w:proofErr w:type="spellEnd"/>
      <w:r w:rsidR="00F359F8" w:rsidRPr="00DD0EC0">
        <w:rPr>
          <w:rFonts w:ascii="Georgia" w:hAnsi="Georgia" w:cstheme="minorHAnsi"/>
        </w:rPr>
        <w:t xml:space="preserve">, </w:t>
      </w:r>
      <w:proofErr w:type="spellStart"/>
      <w:r w:rsidR="00F359F8" w:rsidRPr="00DD0EC0">
        <w:rPr>
          <w:rFonts w:ascii="Georgia" w:hAnsi="Georgia" w:cstheme="minorHAnsi"/>
        </w:rPr>
        <w:t>Nussbaum</w:t>
      </w:r>
      <w:proofErr w:type="spellEnd"/>
      <w:r w:rsidR="00F359F8" w:rsidRPr="00DD0EC0">
        <w:rPr>
          <w:rFonts w:ascii="Georgia" w:hAnsi="Georgia" w:cstheme="minorHAnsi"/>
        </w:rPr>
        <w:t xml:space="preserve">, </w:t>
      </w:r>
      <w:proofErr w:type="spellStart"/>
      <w:r w:rsidR="00F359F8" w:rsidRPr="00DD0EC0">
        <w:rPr>
          <w:rFonts w:ascii="Georgia" w:hAnsi="Georgia" w:cstheme="minorHAnsi"/>
        </w:rPr>
        <w:t>Parek</w:t>
      </w:r>
      <w:proofErr w:type="spellEnd"/>
      <w:r w:rsidR="00F359F8" w:rsidRPr="00DD0EC0">
        <w:rPr>
          <w:rFonts w:ascii="Georgia" w:hAnsi="Georgia" w:cstheme="minorHAnsi"/>
        </w:rPr>
        <w:t>, Pogg</w:t>
      </w:r>
      <w:r w:rsidR="00957ABA" w:rsidRPr="00DD0EC0">
        <w:rPr>
          <w:rFonts w:ascii="Georgia" w:hAnsi="Georgia" w:cstheme="minorHAnsi"/>
        </w:rPr>
        <w:t>e, Cortina e Sen</w:t>
      </w:r>
      <w:r w:rsidR="003739E7" w:rsidRPr="00DD0EC0">
        <w:rPr>
          <w:rFonts w:ascii="Georgia" w:hAnsi="Georgia" w:cstheme="minorHAnsi"/>
        </w:rPr>
        <w:t>; ma anche il lavoro instancabile delle migliori ONG al servizio dello sviluppo integrale</w:t>
      </w:r>
      <w:r w:rsidR="00F67ACD" w:rsidRPr="00DD0EC0">
        <w:rPr>
          <w:rFonts w:ascii="Georgia" w:hAnsi="Georgia" w:cstheme="minorHAnsi"/>
        </w:rPr>
        <w:t xml:space="preserve"> e</w:t>
      </w:r>
      <w:r w:rsidR="00187EC5" w:rsidRPr="00DD0EC0">
        <w:rPr>
          <w:rFonts w:ascii="Georgia" w:hAnsi="Georgia" w:cstheme="minorHAnsi"/>
        </w:rPr>
        <w:t xml:space="preserve"> </w:t>
      </w:r>
      <w:r w:rsidR="000B6271" w:rsidRPr="00DD0EC0">
        <w:rPr>
          <w:rFonts w:ascii="Georgia" w:hAnsi="Georgia" w:cstheme="minorHAnsi"/>
        </w:rPr>
        <w:t>delle</w:t>
      </w:r>
      <w:r w:rsidR="00EA7C13" w:rsidRPr="00DD0EC0">
        <w:rPr>
          <w:rFonts w:ascii="Georgia" w:hAnsi="Georgia" w:cstheme="minorHAnsi"/>
        </w:rPr>
        <w:t xml:space="preserve"> istituzioni internazionali</w:t>
      </w:r>
      <w:r w:rsidR="000B6271" w:rsidRPr="00DD0EC0">
        <w:rPr>
          <w:rFonts w:ascii="Georgia" w:hAnsi="Georgia" w:cstheme="minorHAnsi"/>
        </w:rPr>
        <w:t>, al di là dei suoi limiti evidenti</w:t>
      </w:r>
      <w:r w:rsidR="004B106C" w:rsidRPr="00DD0EC0">
        <w:rPr>
          <w:rFonts w:ascii="Georgia" w:hAnsi="Georgia" w:cstheme="minorHAnsi"/>
        </w:rPr>
        <w:t xml:space="preserve"> (</w:t>
      </w:r>
      <w:proofErr w:type="spellStart"/>
      <w:r w:rsidR="004B106C" w:rsidRPr="00DD0EC0">
        <w:rPr>
          <w:rFonts w:ascii="Georgia" w:hAnsi="Georgia" w:cstheme="minorHAnsi"/>
        </w:rPr>
        <w:t>cf</w:t>
      </w:r>
      <w:proofErr w:type="spellEnd"/>
      <w:r w:rsidR="004B106C" w:rsidRPr="00DD0EC0">
        <w:rPr>
          <w:rFonts w:ascii="Georgia" w:hAnsi="Georgia" w:cstheme="minorHAnsi"/>
        </w:rPr>
        <w:t>.</w:t>
      </w:r>
      <w:r w:rsidR="00F72724">
        <w:rPr>
          <w:rFonts w:ascii="Georgia" w:hAnsi="Georgia" w:cstheme="minorHAnsi"/>
        </w:rPr>
        <w:t xml:space="preserve"> Ibid.</w:t>
      </w:r>
      <w:r w:rsidR="004B106C" w:rsidRPr="00DD0EC0">
        <w:rPr>
          <w:rFonts w:ascii="Georgia" w:hAnsi="Georgia" w:cstheme="minorHAnsi"/>
        </w:rPr>
        <w:t>).</w:t>
      </w:r>
    </w:p>
    <w:p w14:paraId="6DBC4999" w14:textId="4F72AF8F" w:rsidR="00C87FAC" w:rsidRPr="00DD0EC0" w:rsidRDefault="004F7F67" w:rsidP="00DD0EC0">
      <w:pPr>
        <w:spacing w:line="360" w:lineRule="exact"/>
        <w:jc w:val="both"/>
        <w:rPr>
          <w:rFonts w:ascii="Georgia" w:hAnsi="Georgia" w:cstheme="minorHAnsi"/>
        </w:rPr>
      </w:pPr>
      <w:r w:rsidRPr="00DD0EC0">
        <w:rPr>
          <w:rFonts w:ascii="Georgia" w:hAnsi="Georgia" w:cstheme="minorHAnsi"/>
        </w:rPr>
        <w:tab/>
      </w:r>
      <w:r w:rsidR="009E4D7B" w:rsidRPr="00DD0EC0">
        <w:rPr>
          <w:rFonts w:ascii="Georgia" w:hAnsi="Georgia" w:cstheme="minorHAnsi"/>
        </w:rPr>
        <w:t xml:space="preserve">Credo che favorire la realizzazione di simile progetto deva far parte della </w:t>
      </w:r>
      <w:r w:rsidR="00CB4634" w:rsidRPr="00DD0EC0">
        <w:rPr>
          <w:rFonts w:ascii="Georgia" w:hAnsi="Georgia" w:cstheme="minorHAnsi"/>
        </w:rPr>
        <w:t>missione costituiva</w:t>
      </w:r>
      <w:r w:rsidRPr="00DD0EC0">
        <w:rPr>
          <w:rFonts w:ascii="Georgia" w:hAnsi="Georgia" w:cstheme="minorHAnsi"/>
        </w:rPr>
        <w:t xml:space="preserve"> della </w:t>
      </w:r>
      <w:r w:rsidRPr="00DD0EC0">
        <w:rPr>
          <w:rFonts w:ascii="Georgia" w:hAnsi="Georgia" w:cstheme="minorHAnsi"/>
          <w:i/>
          <w:iCs/>
        </w:rPr>
        <w:t>Nuova Global Foundation</w:t>
      </w:r>
      <w:r w:rsidRPr="00DD0EC0">
        <w:rPr>
          <w:rFonts w:ascii="Georgia" w:hAnsi="Georgia" w:cstheme="minorHAnsi"/>
        </w:rPr>
        <w:t xml:space="preserve">. </w:t>
      </w:r>
      <w:r w:rsidRPr="00F72724">
        <w:rPr>
          <w:rFonts w:ascii="Georgia" w:hAnsi="Georgia" w:cstheme="minorHAnsi"/>
        </w:rPr>
        <w:t xml:space="preserve">Essa mi pare aderire con creatività ed efficacia all'impulso che papa Francesco sta dando a promuovere un antidoto alla </w:t>
      </w:r>
      <w:r w:rsidR="003D5D87" w:rsidRPr="00F72724">
        <w:rPr>
          <w:rFonts w:ascii="Georgia" w:hAnsi="Georgia" w:cstheme="minorHAnsi"/>
        </w:rPr>
        <w:t>"</w:t>
      </w:r>
      <w:r w:rsidRPr="00F72724">
        <w:rPr>
          <w:rFonts w:ascii="Georgia" w:hAnsi="Georgia" w:cstheme="minorHAnsi"/>
        </w:rPr>
        <w:t>cultura dello scarto</w:t>
      </w:r>
      <w:r w:rsidR="003D5D87" w:rsidRPr="00F72724">
        <w:rPr>
          <w:rFonts w:ascii="Georgia" w:hAnsi="Georgia" w:cstheme="minorHAnsi"/>
        </w:rPr>
        <w:t>"</w:t>
      </w:r>
      <w:r w:rsidRPr="00F72724">
        <w:rPr>
          <w:rFonts w:ascii="Georgia" w:hAnsi="Georgia" w:cstheme="minorHAnsi"/>
        </w:rPr>
        <w:t xml:space="preserve"> che, con altre parole, potremmo appunto definire "cultura dell'esclusione"</w:t>
      </w:r>
      <w:r w:rsidRPr="00DD0EC0">
        <w:rPr>
          <w:rFonts w:ascii="Georgia" w:hAnsi="Georgia" w:cstheme="minorHAnsi"/>
        </w:rPr>
        <w:t xml:space="preserve">. </w:t>
      </w:r>
      <w:r w:rsidR="006A119F" w:rsidRPr="00DD0EC0">
        <w:rPr>
          <w:rFonts w:ascii="Georgia" w:hAnsi="Georgia" w:cstheme="minorHAnsi"/>
        </w:rPr>
        <w:t xml:space="preserve">Stanare gli ultimi e includerli nello spazio pubblico, snidare le condizioni più nascoste e inserirle nella rappresentazione degli interessi, scovare gli invisibili e portarli al centro della deliberazione politica, questi sono processi che qualificano </w:t>
      </w:r>
      <w:r w:rsidR="0052348F" w:rsidRPr="00F72724">
        <w:rPr>
          <w:rFonts w:ascii="Georgia" w:hAnsi="Georgia" w:cstheme="minorHAnsi"/>
        </w:rPr>
        <w:t xml:space="preserve">anche </w:t>
      </w:r>
      <w:r w:rsidR="006A119F" w:rsidRPr="00F72724">
        <w:rPr>
          <w:rFonts w:ascii="Georgia" w:hAnsi="Georgia" w:cstheme="minorHAnsi"/>
        </w:rPr>
        <w:t>l'umanesimo lanciato da papa Francesco</w:t>
      </w:r>
      <w:r w:rsidR="005D519E" w:rsidRPr="00F72724">
        <w:rPr>
          <w:rFonts w:ascii="Georgia" w:hAnsi="Georgia" w:cstheme="minorHAnsi"/>
        </w:rPr>
        <w:t>, da</w:t>
      </w:r>
      <w:r w:rsidR="0052348F" w:rsidRPr="00F72724">
        <w:rPr>
          <w:rFonts w:ascii="Georgia" w:hAnsi="Georgia" w:cstheme="minorHAnsi"/>
        </w:rPr>
        <w:t>l</w:t>
      </w:r>
      <w:r w:rsidR="005D519E" w:rsidRPr="00F72724">
        <w:rPr>
          <w:rFonts w:ascii="Georgia" w:hAnsi="Georgia" w:cstheme="minorHAnsi"/>
        </w:rPr>
        <w:t xml:space="preserve"> Patriarca Bartolomeo, </w:t>
      </w:r>
      <w:r w:rsidR="0052348F" w:rsidRPr="00F72724">
        <w:rPr>
          <w:rFonts w:ascii="Georgia" w:hAnsi="Georgia" w:cstheme="minorHAnsi"/>
        </w:rPr>
        <w:t>dall’Iman di Al</w:t>
      </w:r>
      <w:r w:rsidR="009332CC" w:rsidRPr="00F72724">
        <w:rPr>
          <w:rFonts w:ascii="Georgia" w:hAnsi="Georgia" w:cstheme="minorHAnsi"/>
        </w:rPr>
        <w:t>-</w:t>
      </w:r>
      <w:proofErr w:type="spellStart"/>
      <w:r w:rsidR="0052348F" w:rsidRPr="00F72724">
        <w:rPr>
          <w:rFonts w:ascii="Georgia" w:hAnsi="Georgia" w:cstheme="minorHAnsi"/>
        </w:rPr>
        <w:t>Az</w:t>
      </w:r>
      <w:r w:rsidR="009332CC" w:rsidRPr="00F72724">
        <w:rPr>
          <w:rFonts w:ascii="Georgia" w:hAnsi="Georgia" w:cstheme="minorHAnsi"/>
        </w:rPr>
        <w:t>h</w:t>
      </w:r>
      <w:r w:rsidR="0052348F" w:rsidRPr="00F72724">
        <w:rPr>
          <w:rFonts w:ascii="Georgia" w:hAnsi="Georgia" w:cstheme="minorHAnsi"/>
        </w:rPr>
        <w:t>ar</w:t>
      </w:r>
      <w:proofErr w:type="spellEnd"/>
      <w:r w:rsidR="0052348F" w:rsidRPr="00F72724">
        <w:rPr>
          <w:rFonts w:ascii="Georgia" w:hAnsi="Georgia" w:cstheme="minorHAnsi"/>
        </w:rPr>
        <w:t xml:space="preserve"> e di altri </w:t>
      </w:r>
      <w:proofErr w:type="spellStart"/>
      <w:r w:rsidR="0052348F" w:rsidRPr="00F72724">
        <w:rPr>
          <w:rFonts w:ascii="Georgia" w:hAnsi="Georgia" w:cstheme="minorHAnsi"/>
        </w:rPr>
        <w:t>leaders</w:t>
      </w:r>
      <w:proofErr w:type="spellEnd"/>
      <w:r w:rsidR="0052348F" w:rsidRPr="00F72724">
        <w:rPr>
          <w:rFonts w:ascii="Georgia" w:hAnsi="Georgia" w:cstheme="minorHAnsi"/>
        </w:rPr>
        <w:t xml:space="preserve"> religiosi.</w:t>
      </w:r>
      <w:r w:rsidR="006A119F" w:rsidRPr="00F72724">
        <w:rPr>
          <w:rFonts w:ascii="Georgia" w:hAnsi="Georgia" w:cstheme="minorHAnsi"/>
        </w:rPr>
        <w:t xml:space="preserve"> Fra </w:t>
      </w:r>
      <w:r w:rsidR="004575E3" w:rsidRPr="00F72724">
        <w:rPr>
          <w:rFonts w:ascii="Georgia" w:hAnsi="Georgia" w:cstheme="minorHAnsi"/>
        </w:rPr>
        <w:t>alcuni eventi ultimi significativi</w:t>
      </w:r>
      <w:r w:rsidR="006A119F" w:rsidRPr="00DD0EC0">
        <w:rPr>
          <w:rFonts w:ascii="Georgia" w:hAnsi="Georgia" w:cstheme="minorHAnsi"/>
        </w:rPr>
        <w:t>, come non ricordare "</w:t>
      </w:r>
      <w:r w:rsidR="006A119F" w:rsidRPr="00DD0EC0">
        <w:rPr>
          <w:rFonts w:ascii="Georgia" w:hAnsi="Georgia" w:cstheme="minorHAnsi"/>
          <w:i/>
          <w:iCs/>
        </w:rPr>
        <w:t>The Economy of Francesco</w:t>
      </w:r>
      <w:r w:rsidR="006A119F" w:rsidRPr="00DD0EC0">
        <w:rPr>
          <w:rFonts w:ascii="Georgia" w:hAnsi="Georgia" w:cstheme="minorHAnsi"/>
        </w:rPr>
        <w:t>" e il "</w:t>
      </w:r>
      <w:r w:rsidR="006A119F" w:rsidRPr="00DD0EC0">
        <w:rPr>
          <w:rFonts w:ascii="Georgia" w:hAnsi="Georgia" w:cstheme="minorHAnsi"/>
          <w:i/>
          <w:iCs/>
        </w:rPr>
        <w:t xml:space="preserve">Global Compact on </w:t>
      </w:r>
      <w:proofErr w:type="spellStart"/>
      <w:r w:rsidR="006A119F" w:rsidRPr="00DD0EC0">
        <w:rPr>
          <w:rFonts w:ascii="Georgia" w:hAnsi="Georgia" w:cstheme="minorHAnsi"/>
          <w:i/>
          <w:iCs/>
        </w:rPr>
        <w:t>Education</w:t>
      </w:r>
      <w:proofErr w:type="spellEnd"/>
      <w:r w:rsidR="006A119F" w:rsidRPr="00DD0EC0">
        <w:rPr>
          <w:rFonts w:ascii="Georgia" w:hAnsi="Georgia" w:cstheme="minorHAnsi"/>
        </w:rPr>
        <w:t xml:space="preserve">", </w:t>
      </w:r>
      <w:r w:rsidR="00BF2038" w:rsidRPr="00DD0EC0">
        <w:rPr>
          <w:rFonts w:ascii="Georgia" w:hAnsi="Georgia" w:cstheme="minorHAnsi"/>
        </w:rPr>
        <w:t xml:space="preserve">ai quali </w:t>
      </w:r>
      <w:r w:rsidR="006A119F" w:rsidRPr="00DD0EC0">
        <w:rPr>
          <w:rFonts w:ascii="Georgia" w:hAnsi="Georgia" w:cstheme="minorHAnsi"/>
        </w:rPr>
        <w:t>il Movimento dei Focolari ha</w:t>
      </w:r>
      <w:r w:rsidR="00BF2038" w:rsidRPr="00DD0EC0">
        <w:rPr>
          <w:rFonts w:ascii="Georgia" w:hAnsi="Georgia" w:cstheme="minorHAnsi"/>
        </w:rPr>
        <w:t xml:space="preserve"> contribuito fin dalla loro origine. </w:t>
      </w:r>
      <w:r w:rsidR="006A119F" w:rsidRPr="00DD0EC0">
        <w:rPr>
          <w:rFonts w:ascii="Georgia" w:hAnsi="Georgia" w:cstheme="minorHAnsi"/>
        </w:rPr>
        <w:t xml:space="preserve"> </w:t>
      </w:r>
    </w:p>
    <w:p w14:paraId="46B3AC1D" w14:textId="490BBCF5" w:rsidR="003D5D87" w:rsidRPr="0098782B" w:rsidRDefault="003D5D87" w:rsidP="00DD0EC0">
      <w:pPr>
        <w:spacing w:line="360" w:lineRule="exact"/>
        <w:jc w:val="both"/>
        <w:rPr>
          <w:rFonts w:ascii="Georgia" w:hAnsi="Georgia" w:cstheme="minorHAnsi"/>
        </w:rPr>
      </w:pPr>
      <w:r w:rsidRPr="00DD0EC0">
        <w:rPr>
          <w:rFonts w:ascii="Georgia" w:hAnsi="Georgia" w:cstheme="minorHAnsi"/>
        </w:rPr>
        <w:tab/>
      </w:r>
      <w:r w:rsidRPr="0098782B">
        <w:rPr>
          <w:rFonts w:ascii="Georgia" w:hAnsi="Georgia" w:cstheme="minorHAnsi"/>
        </w:rPr>
        <w:t>Vorrei dunque concludere questo mio intervento con l'auspicio ch</w:t>
      </w:r>
      <w:r w:rsidR="00FA25FE" w:rsidRPr="0098782B">
        <w:rPr>
          <w:rFonts w:ascii="Georgia" w:hAnsi="Georgia" w:cstheme="minorHAnsi"/>
        </w:rPr>
        <w:t xml:space="preserve">e oggi sia stato messo in moto un processo nuovo, di lungo respiro, capace di incontrare le domande di senso di un'umanità </w:t>
      </w:r>
      <w:r w:rsidR="00FB59A8" w:rsidRPr="0098782B">
        <w:rPr>
          <w:rFonts w:ascii="Georgia" w:hAnsi="Georgia" w:cstheme="minorHAnsi"/>
        </w:rPr>
        <w:t xml:space="preserve">a volte disorientata, </w:t>
      </w:r>
      <w:r w:rsidR="00FA25FE" w:rsidRPr="0098782B">
        <w:rPr>
          <w:rFonts w:ascii="Georgia" w:hAnsi="Georgia" w:cstheme="minorHAnsi"/>
        </w:rPr>
        <w:t xml:space="preserve">smarrita nei molteplici rivoli della frammentazione sociale. </w:t>
      </w:r>
      <w:r w:rsidR="00FB59A8" w:rsidRPr="0098782B">
        <w:rPr>
          <w:rFonts w:ascii="Georgia" w:hAnsi="Georgia" w:cstheme="minorHAnsi"/>
        </w:rPr>
        <w:t xml:space="preserve">Una tappa </w:t>
      </w:r>
      <w:r w:rsidR="00E530A5" w:rsidRPr="0098782B">
        <w:rPr>
          <w:rFonts w:ascii="Georgia" w:hAnsi="Georgia" w:cstheme="minorHAnsi"/>
        </w:rPr>
        <w:t xml:space="preserve">importante </w:t>
      </w:r>
      <w:r w:rsidR="00FB59A8" w:rsidRPr="0098782B">
        <w:rPr>
          <w:rFonts w:ascii="Georgia" w:hAnsi="Georgia" w:cstheme="minorHAnsi"/>
        </w:rPr>
        <w:t xml:space="preserve">verso </w:t>
      </w:r>
      <w:r w:rsidR="00E028E9" w:rsidRPr="0098782B">
        <w:rPr>
          <w:rFonts w:ascii="Georgia" w:hAnsi="Georgia" w:cstheme="minorHAnsi"/>
        </w:rPr>
        <w:t xml:space="preserve">un mondo più unito, un tassello </w:t>
      </w:r>
      <w:r w:rsidR="00F00BD2" w:rsidRPr="0098782B">
        <w:rPr>
          <w:rFonts w:ascii="Georgia" w:hAnsi="Georgia" w:cstheme="minorHAnsi"/>
        </w:rPr>
        <w:t>significativo</w:t>
      </w:r>
      <w:r w:rsidR="00E028E9" w:rsidRPr="0098782B">
        <w:rPr>
          <w:rFonts w:ascii="Georgia" w:hAnsi="Georgia" w:cstheme="minorHAnsi"/>
        </w:rPr>
        <w:t xml:space="preserve"> di quel mosaico che raffigura l'unica famiglia umana.</w:t>
      </w:r>
      <w:r w:rsidR="007A724D" w:rsidRPr="0098782B">
        <w:rPr>
          <w:rFonts w:ascii="Georgia" w:hAnsi="Georgia" w:cstheme="minorHAnsi"/>
        </w:rPr>
        <w:t xml:space="preserve"> Non mancano ragioni per la speranza. </w:t>
      </w:r>
      <w:r w:rsidR="00182B77" w:rsidRPr="0098782B">
        <w:rPr>
          <w:rFonts w:ascii="Georgia" w:hAnsi="Georgia" w:cstheme="minorHAnsi"/>
        </w:rPr>
        <w:t>Come afferma, A. Cortina «</w:t>
      </w:r>
      <w:r w:rsidR="00B44756" w:rsidRPr="0098782B">
        <w:rPr>
          <w:rFonts w:ascii="Georgia" w:hAnsi="Georgia" w:cstheme="minorHAnsi"/>
        </w:rPr>
        <w:t xml:space="preserve">elaborare una </w:t>
      </w:r>
      <w:proofErr w:type="spellStart"/>
      <w:r w:rsidR="00B44756" w:rsidRPr="0098782B">
        <w:rPr>
          <w:rFonts w:ascii="Georgia" w:hAnsi="Georgia" w:cstheme="minorHAnsi"/>
        </w:rPr>
        <w:t>noo</w:t>
      </w:r>
      <w:r w:rsidR="00A76BF3" w:rsidRPr="0098782B">
        <w:rPr>
          <w:rFonts w:ascii="Georgia" w:hAnsi="Georgia" w:cstheme="minorHAnsi"/>
        </w:rPr>
        <w:t>na</w:t>
      </w:r>
      <w:r w:rsidR="00B44756" w:rsidRPr="0098782B">
        <w:rPr>
          <w:rFonts w:ascii="Georgia" w:hAnsi="Georgia" w:cstheme="minorHAnsi"/>
        </w:rPr>
        <w:t>rrativa</w:t>
      </w:r>
      <w:proofErr w:type="spellEnd"/>
      <w:r w:rsidR="00B44756" w:rsidRPr="0098782B">
        <w:rPr>
          <w:rFonts w:ascii="Georgia" w:hAnsi="Georgia" w:cstheme="minorHAnsi"/>
        </w:rPr>
        <w:t xml:space="preserve">, una narrativa comune si fa sempre più difficile e più </w:t>
      </w:r>
      <w:r w:rsidR="00201DC5" w:rsidRPr="0098782B">
        <w:rPr>
          <w:rFonts w:ascii="Georgia" w:hAnsi="Georgia" w:cstheme="minorHAnsi"/>
        </w:rPr>
        <w:t>necessario</w:t>
      </w:r>
      <w:r w:rsidR="009E75B6" w:rsidRPr="0098782B">
        <w:rPr>
          <w:rFonts w:ascii="Georgia" w:hAnsi="Georgia" w:cstheme="minorHAnsi"/>
        </w:rPr>
        <w:t>».</w:t>
      </w:r>
      <w:r w:rsidR="00201DC5" w:rsidRPr="0098782B">
        <w:rPr>
          <w:rFonts w:ascii="Georgia" w:hAnsi="Georgia" w:cstheme="minorHAnsi"/>
        </w:rPr>
        <w:t xml:space="preserve"> </w:t>
      </w:r>
      <w:r w:rsidR="00495A58" w:rsidRPr="0098782B">
        <w:rPr>
          <w:rFonts w:ascii="Georgia" w:hAnsi="Georgia" w:cstheme="minorHAnsi"/>
        </w:rPr>
        <w:t>“</w:t>
      </w:r>
      <w:r w:rsidR="00201DC5" w:rsidRPr="0098782B">
        <w:rPr>
          <w:rFonts w:ascii="Georgia" w:hAnsi="Georgia" w:cstheme="minorHAnsi"/>
        </w:rPr>
        <w:t xml:space="preserve">Le sfide </w:t>
      </w:r>
      <w:r w:rsidR="00495A58" w:rsidRPr="0098782B">
        <w:rPr>
          <w:rFonts w:ascii="Georgia" w:hAnsi="Georgia" w:cstheme="minorHAnsi"/>
        </w:rPr>
        <w:t>global</w:t>
      </w:r>
      <w:r w:rsidR="006C210D" w:rsidRPr="0098782B">
        <w:rPr>
          <w:rFonts w:ascii="Georgia" w:hAnsi="Georgia" w:cstheme="minorHAnsi"/>
        </w:rPr>
        <w:t>i (</w:t>
      </w:r>
      <w:proofErr w:type="spellStart"/>
      <w:r w:rsidR="006C210D" w:rsidRPr="0098782B">
        <w:rPr>
          <w:rFonts w:ascii="Georgia" w:hAnsi="Georgia" w:cstheme="minorHAnsi"/>
        </w:rPr>
        <w:t>climatic</w:t>
      </w:r>
      <w:r w:rsidR="0098782B">
        <w:rPr>
          <w:rFonts w:ascii="Georgia" w:hAnsi="Georgia" w:cstheme="minorHAnsi"/>
        </w:rPr>
        <w:t>e</w:t>
      </w:r>
      <w:proofErr w:type="spellEnd"/>
      <w:r w:rsidR="006C210D" w:rsidRPr="0098782B">
        <w:rPr>
          <w:rFonts w:ascii="Georgia" w:hAnsi="Georgia" w:cstheme="minorHAnsi"/>
        </w:rPr>
        <w:t>, pandemic</w:t>
      </w:r>
      <w:r w:rsidR="0098782B">
        <w:rPr>
          <w:rFonts w:ascii="Georgia" w:hAnsi="Georgia" w:cstheme="minorHAnsi"/>
        </w:rPr>
        <w:t>e</w:t>
      </w:r>
      <w:r w:rsidR="00231F58" w:rsidRPr="0098782B">
        <w:rPr>
          <w:rFonts w:ascii="Georgia" w:hAnsi="Georgia" w:cstheme="minorHAnsi"/>
        </w:rPr>
        <w:t>, digital</w:t>
      </w:r>
      <w:r w:rsidR="0098782B">
        <w:rPr>
          <w:rFonts w:ascii="Georgia" w:hAnsi="Georgia" w:cstheme="minorHAnsi"/>
        </w:rPr>
        <w:t>i</w:t>
      </w:r>
      <w:r w:rsidR="00A76BF3" w:rsidRPr="0098782B">
        <w:rPr>
          <w:rFonts w:ascii="Georgia" w:hAnsi="Georgia" w:cstheme="minorHAnsi"/>
        </w:rPr>
        <w:t>, dell’immigrazione</w:t>
      </w:r>
      <w:r w:rsidR="00231F58" w:rsidRPr="0098782B">
        <w:rPr>
          <w:rFonts w:ascii="Georgia" w:hAnsi="Georgia" w:cstheme="minorHAnsi"/>
        </w:rPr>
        <w:t xml:space="preserve"> e della povertà</w:t>
      </w:r>
      <w:r w:rsidR="006C210D" w:rsidRPr="0098782B">
        <w:rPr>
          <w:rFonts w:ascii="Georgia" w:hAnsi="Georgia" w:cstheme="minorHAnsi"/>
        </w:rPr>
        <w:t>)</w:t>
      </w:r>
      <w:r w:rsidR="00495A58" w:rsidRPr="0098782B">
        <w:rPr>
          <w:rFonts w:ascii="Georgia" w:hAnsi="Georgia" w:cstheme="minorHAnsi"/>
        </w:rPr>
        <w:t xml:space="preserve"> richiedono risposte cosmopolite</w:t>
      </w:r>
      <w:r w:rsidR="00993EE5" w:rsidRPr="0098782B">
        <w:rPr>
          <w:rFonts w:ascii="Georgia" w:hAnsi="Georgia" w:cstheme="minorHAnsi"/>
        </w:rPr>
        <w:t>” (</w:t>
      </w:r>
      <w:proofErr w:type="spellStart"/>
      <w:r w:rsidR="0098782B">
        <w:rPr>
          <w:rFonts w:ascii="Georgia" w:hAnsi="Georgia" w:cstheme="minorHAnsi"/>
        </w:rPr>
        <w:t>Cf</w:t>
      </w:r>
      <w:proofErr w:type="spellEnd"/>
      <w:r w:rsidR="0098782B">
        <w:rPr>
          <w:rFonts w:ascii="Georgia" w:hAnsi="Georgia" w:cstheme="minorHAnsi"/>
        </w:rPr>
        <w:t>. Ibid.</w:t>
      </w:r>
      <w:r w:rsidR="00993EE5" w:rsidRPr="0098782B">
        <w:rPr>
          <w:rFonts w:ascii="Georgia" w:hAnsi="Georgia" w:cstheme="minorHAnsi"/>
        </w:rPr>
        <w:t>)</w:t>
      </w:r>
      <w:r w:rsidR="00231F58" w:rsidRPr="0098782B">
        <w:rPr>
          <w:rFonts w:ascii="Georgia" w:hAnsi="Georgia" w:cstheme="minorHAnsi"/>
        </w:rPr>
        <w:t xml:space="preserve">. </w:t>
      </w:r>
    </w:p>
    <w:p w14:paraId="6743E3B7" w14:textId="466F6EEC" w:rsidR="00CA0A49" w:rsidRPr="00DD0EC0" w:rsidRDefault="00FA25FE" w:rsidP="00DD0EC0">
      <w:pPr>
        <w:spacing w:line="360" w:lineRule="exact"/>
        <w:jc w:val="both"/>
        <w:rPr>
          <w:rFonts w:ascii="Georgia" w:hAnsi="Georgia" w:cstheme="minorHAnsi"/>
        </w:rPr>
      </w:pPr>
      <w:r w:rsidRPr="00DD0EC0">
        <w:rPr>
          <w:rFonts w:ascii="Georgia" w:hAnsi="Georgia" w:cstheme="minorHAnsi"/>
        </w:rPr>
        <w:tab/>
        <w:t>Grazie.</w:t>
      </w:r>
    </w:p>
    <w:p w14:paraId="3BFF27A8" w14:textId="46A11C4A" w:rsidR="00CA0A49" w:rsidRPr="00DD0EC0" w:rsidRDefault="00CA0A49" w:rsidP="00DD0EC0">
      <w:pPr>
        <w:spacing w:line="360" w:lineRule="exact"/>
        <w:jc w:val="both"/>
        <w:rPr>
          <w:rFonts w:ascii="Georgia" w:hAnsi="Georgia" w:cstheme="minorHAnsi"/>
        </w:rPr>
      </w:pPr>
    </w:p>
    <w:p w14:paraId="2DC72EEE" w14:textId="56356CAA" w:rsidR="00CA0A49" w:rsidRPr="00DD0EC0" w:rsidRDefault="00867AC3" w:rsidP="00DD0EC0">
      <w:pPr>
        <w:spacing w:line="360" w:lineRule="exact"/>
        <w:jc w:val="both"/>
        <w:rPr>
          <w:rFonts w:ascii="Georgia" w:hAnsi="Georgia" w:cstheme="minorHAnsi"/>
        </w:rPr>
      </w:pPr>
      <w:proofErr w:type="spellStart"/>
      <w:r w:rsidRPr="00DD0EC0">
        <w:rPr>
          <w:rFonts w:ascii="Georgia" w:hAnsi="Georgia" w:cstheme="minorHAnsi"/>
        </w:rPr>
        <w:t>Jesús</w:t>
      </w:r>
      <w:proofErr w:type="spellEnd"/>
      <w:r w:rsidRPr="00DD0EC0">
        <w:rPr>
          <w:rFonts w:ascii="Georgia" w:hAnsi="Georgia" w:cstheme="minorHAnsi"/>
        </w:rPr>
        <w:t xml:space="preserve"> </w:t>
      </w:r>
      <w:proofErr w:type="spellStart"/>
      <w:r w:rsidRPr="00DD0EC0">
        <w:rPr>
          <w:rFonts w:ascii="Georgia" w:hAnsi="Georgia" w:cstheme="minorHAnsi"/>
        </w:rPr>
        <w:t>Morán</w:t>
      </w:r>
      <w:proofErr w:type="spellEnd"/>
    </w:p>
    <w:sectPr w:rsidR="00CA0A49" w:rsidRPr="00DD0EC0" w:rsidSect="00317C1A">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C43D" w14:textId="77777777" w:rsidR="008243FE" w:rsidRDefault="008243FE" w:rsidP="00CA0A49">
      <w:r>
        <w:separator/>
      </w:r>
    </w:p>
  </w:endnote>
  <w:endnote w:type="continuationSeparator" w:id="0">
    <w:p w14:paraId="2E767D57" w14:textId="77777777" w:rsidR="008243FE" w:rsidRDefault="008243FE" w:rsidP="00CA0A49">
      <w:r>
        <w:continuationSeparator/>
      </w:r>
    </w:p>
  </w:endnote>
  <w:endnote w:type="continuationNotice" w:id="1">
    <w:p w14:paraId="48537BE8" w14:textId="77777777" w:rsidR="00405245" w:rsidRDefault="00405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1888978"/>
      <w:docPartObj>
        <w:docPartGallery w:val="Page Numbers (Bottom of Page)"/>
        <w:docPartUnique/>
      </w:docPartObj>
    </w:sdtPr>
    <w:sdtContent>
      <w:p w14:paraId="02E4EBD6" w14:textId="3BE0A95F" w:rsidR="00CA0A49" w:rsidRDefault="00CA0A49" w:rsidP="009878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3CC882" w14:textId="77777777" w:rsidR="00CA0A49" w:rsidRDefault="00CA0A49" w:rsidP="00CA0A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3385778"/>
      <w:docPartObj>
        <w:docPartGallery w:val="Page Numbers (Bottom of Page)"/>
        <w:docPartUnique/>
      </w:docPartObj>
    </w:sdtPr>
    <w:sdtContent>
      <w:p w14:paraId="0520F8A5" w14:textId="5E2107D5" w:rsidR="00CA0A49" w:rsidRDefault="00CA0A49" w:rsidP="009878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8219B4" w14:textId="77777777" w:rsidR="00CA0A49" w:rsidRDefault="00CA0A49" w:rsidP="00CA0A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FBB0" w14:textId="77777777" w:rsidR="008243FE" w:rsidRDefault="008243FE" w:rsidP="00CA0A49">
      <w:r>
        <w:separator/>
      </w:r>
    </w:p>
  </w:footnote>
  <w:footnote w:type="continuationSeparator" w:id="0">
    <w:p w14:paraId="6349E629" w14:textId="77777777" w:rsidR="008243FE" w:rsidRDefault="008243FE" w:rsidP="00CA0A49">
      <w:r>
        <w:continuationSeparator/>
      </w:r>
    </w:p>
  </w:footnote>
  <w:footnote w:type="continuationNotice" w:id="1">
    <w:p w14:paraId="55458BAF" w14:textId="77777777" w:rsidR="00405245" w:rsidRDefault="00405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AC"/>
    <w:rsid w:val="00065285"/>
    <w:rsid w:val="00075924"/>
    <w:rsid w:val="000A1252"/>
    <w:rsid w:val="000B6271"/>
    <w:rsid w:val="00182B77"/>
    <w:rsid w:val="00187EC5"/>
    <w:rsid w:val="001901D0"/>
    <w:rsid w:val="001C7AFA"/>
    <w:rsid w:val="001E30A5"/>
    <w:rsid w:val="00201DC5"/>
    <w:rsid w:val="00207C34"/>
    <w:rsid w:val="002122F0"/>
    <w:rsid w:val="002228F6"/>
    <w:rsid w:val="00231F58"/>
    <w:rsid w:val="002438B5"/>
    <w:rsid w:val="0025130F"/>
    <w:rsid w:val="002C5D83"/>
    <w:rsid w:val="002F0828"/>
    <w:rsid w:val="0031771E"/>
    <w:rsid w:val="00317C1A"/>
    <w:rsid w:val="00321722"/>
    <w:rsid w:val="003739E7"/>
    <w:rsid w:val="00377309"/>
    <w:rsid w:val="003900CA"/>
    <w:rsid w:val="00391990"/>
    <w:rsid w:val="003D5D87"/>
    <w:rsid w:val="00405245"/>
    <w:rsid w:val="00407923"/>
    <w:rsid w:val="004508CF"/>
    <w:rsid w:val="00452126"/>
    <w:rsid w:val="004575E3"/>
    <w:rsid w:val="00495A58"/>
    <w:rsid w:val="004B106C"/>
    <w:rsid w:val="004B3C08"/>
    <w:rsid w:val="004D0A3B"/>
    <w:rsid w:val="004F7F67"/>
    <w:rsid w:val="0052348F"/>
    <w:rsid w:val="00576E1B"/>
    <w:rsid w:val="005D519E"/>
    <w:rsid w:val="005E31DE"/>
    <w:rsid w:val="005E3E78"/>
    <w:rsid w:val="005E7728"/>
    <w:rsid w:val="00613617"/>
    <w:rsid w:val="00634E3E"/>
    <w:rsid w:val="00641816"/>
    <w:rsid w:val="00660087"/>
    <w:rsid w:val="00660AAC"/>
    <w:rsid w:val="00686D7A"/>
    <w:rsid w:val="006A119F"/>
    <w:rsid w:val="006B3CFB"/>
    <w:rsid w:val="006C210D"/>
    <w:rsid w:val="006C3B90"/>
    <w:rsid w:val="006C43BD"/>
    <w:rsid w:val="006F6187"/>
    <w:rsid w:val="006F6783"/>
    <w:rsid w:val="007008E3"/>
    <w:rsid w:val="0076099B"/>
    <w:rsid w:val="007652D7"/>
    <w:rsid w:val="0077283E"/>
    <w:rsid w:val="007A724D"/>
    <w:rsid w:val="007E43F3"/>
    <w:rsid w:val="007E722A"/>
    <w:rsid w:val="007F3236"/>
    <w:rsid w:val="008032DC"/>
    <w:rsid w:val="00806CD2"/>
    <w:rsid w:val="008243FE"/>
    <w:rsid w:val="00860F5E"/>
    <w:rsid w:val="00867AC3"/>
    <w:rsid w:val="008709E0"/>
    <w:rsid w:val="00891F29"/>
    <w:rsid w:val="00894935"/>
    <w:rsid w:val="008B7764"/>
    <w:rsid w:val="008C76D4"/>
    <w:rsid w:val="008D56C2"/>
    <w:rsid w:val="008F69BC"/>
    <w:rsid w:val="009332CC"/>
    <w:rsid w:val="0095361B"/>
    <w:rsid w:val="00957ABA"/>
    <w:rsid w:val="00965A42"/>
    <w:rsid w:val="009726CF"/>
    <w:rsid w:val="0098782B"/>
    <w:rsid w:val="00987D33"/>
    <w:rsid w:val="00993EE5"/>
    <w:rsid w:val="009A3851"/>
    <w:rsid w:val="009B4B3A"/>
    <w:rsid w:val="009E4D7B"/>
    <w:rsid w:val="009E4DAB"/>
    <w:rsid w:val="009E75B6"/>
    <w:rsid w:val="00A1005B"/>
    <w:rsid w:val="00A37E1D"/>
    <w:rsid w:val="00A460F8"/>
    <w:rsid w:val="00A76BF3"/>
    <w:rsid w:val="00AE38ED"/>
    <w:rsid w:val="00AE7335"/>
    <w:rsid w:val="00AF5BCB"/>
    <w:rsid w:val="00B3491B"/>
    <w:rsid w:val="00B44756"/>
    <w:rsid w:val="00B81938"/>
    <w:rsid w:val="00B96737"/>
    <w:rsid w:val="00BC0F12"/>
    <w:rsid w:val="00BD2E83"/>
    <w:rsid w:val="00BF2038"/>
    <w:rsid w:val="00C0124B"/>
    <w:rsid w:val="00C02A0C"/>
    <w:rsid w:val="00C11ECE"/>
    <w:rsid w:val="00C137C4"/>
    <w:rsid w:val="00C44DCE"/>
    <w:rsid w:val="00C63489"/>
    <w:rsid w:val="00C635C1"/>
    <w:rsid w:val="00C655FD"/>
    <w:rsid w:val="00C76EDE"/>
    <w:rsid w:val="00C87FAC"/>
    <w:rsid w:val="00C907E7"/>
    <w:rsid w:val="00C9274F"/>
    <w:rsid w:val="00CA0A49"/>
    <w:rsid w:val="00CB4634"/>
    <w:rsid w:val="00CD4389"/>
    <w:rsid w:val="00CE505B"/>
    <w:rsid w:val="00D15127"/>
    <w:rsid w:val="00D43DA6"/>
    <w:rsid w:val="00D57770"/>
    <w:rsid w:val="00D61AD1"/>
    <w:rsid w:val="00D97A3C"/>
    <w:rsid w:val="00DB479E"/>
    <w:rsid w:val="00DC575D"/>
    <w:rsid w:val="00DD0EC0"/>
    <w:rsid w:val="00DE7BA9"/>
    <w:rsid w:val="00DF779D"/>
    <w:rsid w:val="00E028E9"/>
    <w:rsid w:val="00E12729"/>
    <w:rsid w:val="00E164C6"/>
    <w:rsid w:val="00E530A5"/>
    <w:rsid w:val="00E8220F"/>
    <w:rsid w:val="00E85976"/>
    <w:rsid w:val="00EA7C13"/>
    <w:rsid w:val="00EA7C98"/>
    <w:rsid w:val="00F00BD2"/>
    <w:rsid w:val="00F15859"/>
    <w:rsid w:val="00F26D5C"/>
    <w:rsid w:val="00F31766"/>
    <w:rsid w:val="00F359F8"/>
    <w:rsid w:val="00F42BD5"/>
    <w:rsid w:val="00F67ACD"/>
    <w:rsid w:val="00F72724"/>
    <w:rsid w:val="00F85686"/>
    <w:rsid w:val="00F90867"/>
    <w:rsid w:val="00FA25FE"/>
    <w:rsid w:val="00FB1782"/>
    <w:rsid w:val="00FB59A8"/>
    <w:rsid w:val="00FC2CF9"/>
    <w:rsid w:val="00FC7190"/>
    <w:rsid w:val="00FE79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F346A90"/>
  <w15:chartTrackingRefBased/>
  <w15:docId w15:val="{B2BA97BA-E752-423A-BE4B-89995712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C43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43B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CA0A49"/>
    <w:pPr>
      <w:tabs>
        <w:tab w:val="center" w:pos="4819"/>
        <w:tab w:val="right" w:pos="9638"/>
      </w:tabs>
    </w:pPr>
  </w:style>
  <w:style w:type="character" w:customStyle="1" w:styleId="FooterChar">
    <w:name w:val="Footer Char"/>
    <w:basedOn w:val="DefaultParagraphFont"/>
    <w:link w:val="Footer"/>
    <w:uiPriority w:val="99"/>
    <w:rsid w:val="00CA0A49"/>
  </w:style>
  <w:style w:type="character" w:styleId="PageNumber">
    <w:name w:val="page number"/>
    <w:basedOn w:val="DefaultParagraphFont"/>
    <w:uiPriority w:val="99"/>
    <w:semiHidden/>
    <w:unhideWhenUsed/>
    <w:rsid w:val="00CA0A49"/>
  </w:style>
  <w:style w:type="paragraph" w:styleId="Header">
    <w:name w:val="header"/>
    <w:basedOn w:val="Normal"/>
    <w:link w:val="HeaderChar"/>
    <w:uiPriority w:val="99"/>
    <w:semiHidden/>
    <w:unhideWhenUsed/>
    <w:rsid w:val="00405245"/>
    <w:pPr>
      <w:tabs>
        <w:tab w:val="center" w:pos="4819"/>
        <w:tab w:val="right" w:pos="9638"/>
      </w:tabs>
    </w:pPr>
  </w:style>
  <w:style w:type="character" w:customStyle="1" w:styleId="HeaderChar">
    <w:name w:val="Header Char"/>
    <w:basedOn w:val="DefaultParagraphFont"/>
    <w:link w:val="Header"/>
    <w:uiPriority w:val="99"/>
    <w:semiHidden/>
    <w:rsid w:val="0040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1611</Words>
  <Characters>9183</Characters>
  <Application>Microsoft Office Word</Application>
  <DocSecurity>4</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Lo Presti</dc:creator>
  <cp:keywords/>
  <dc:description/>
  <cp:lastModifiedBy>Jesus Moran</cp:lastModifiedBy>
  <cp:revision>108</cp:revision>
  <cp:lastPrinted>2021-11-23T18:49:00Z</cp:lastPrinted>
  <dcterms:created xsi:type="dcterms:W3CDTF">2021-11-29T03:07:00Z</dcterms:created>
  <dcterms:modified xsi:type="dcterms:W3CDTF">2021-12-01T00:07:00Z</dcterms:modified>
</cp:coreProperties>
</file>