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593F2" w14:textId="77777777" w:rsidR="00FF45A3" w:rsidRPr="00D80853" w:rsidRDefault="00FF45A3" w:rsidP="00FF45A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  <w:r w:rsidRPr="00DE5DCE">
        <w:rPr>
          <w:rFonts w:ascii="Calibri" w:hAnsi="Calibri" w:cs="Calibri"/>
          <w:sz w:val="22"/>
          <w:szCs w:val="22"/>
        </w:rPr>
        <w:t>All’attenzione di</w:t>
      </w:r>
      <w:r w:rsidR="00D80853">
        <w:rPr>
          <w:rFonts w:ascii="Calibri" w:hAnsi="Calibri" w:cs="Calibri"/>
        </w:rPr>
        <w:tab/>
      </w:r>
      <w:r w:rsidR="00D80853">
        <w:rPr>
          <w:rFonts w:ascii="Calibri" w:hAnsi="Calibri" w:cs="Calibri"/>
        </w:rPr>
        <w:tab/>
      </w:r>
      <w:hyperlink r:id="rId5" w:history="1">
        <w:r w:rsidRPr="00D80853">
          <w:rPr>
            <w:rFonts w:ascii="Calibri" w:hAnsi="Calibri" w:cs="Calibri"/>
            <w:sz w:val="22"/>
            <w:szCs w:val="22"/>
          </w:rPr>
          <w:t xml:space="preserve">Marcello </w:t>
        </w:r>
        <w:proofErr w:type="spellStart"/>
        <w:r w:rsidRPr="00D80853">
          <w:rPr>
            <w:rFonts w:ascii="Calibri" w:hAnsi="Calibri" w:cs="Calibri"/>
            <w:sz w:val="22"/>
            <w:szCs w:val="22"/>
          </w:rPr>
          <w:t>Foa</w:t>
        </w:r>
        <w:proofErr w:type="spellEnd"/>
      </w:hyperlink>
      <w:r w:rsidRPr="00D80853">
        <w:rPr>
          <w:rFonts w:ascii="Calibri" w:hAnsi="Calibri" w:cs="Calibri"/>
          <w:sz w:val="22"/>
          <w:szCs w:val="22"/>
        </w:rPr>
        <w:t>, presidente Rai</w:t>
      </w:r>
    </w:p>
    <w:p w14:paraId="40C958D8" w14:textId="77777777" w:rsidR="00D80853" w:rsidRDefault="00D80853" w:rsidP="00FF45A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6" w:history="1">
        <w:r w:rsidR="00FF45A3" w:rsidRPr="00D80853">
          <w:rPr>
            <w:rFonts w:ascii="Calibri" w:hAnsi="Calibri" w:cs="Calibri"/>
            <w:sz w:val="22"/>
            <w:szCs w:val="22"/>
          </w:rPr>
          <w:t>Fabrizio Salini</w:t>
        </w:r>
      </w:hyperlink>
      <w:r w:rsidR="00FF45A3" w:rsidRPr="00D80853">
        <w:rPr>
          <w:rFonts w:ascii="Calibri" w:hAnsi="Calibri" w:cs="Calibri"/>
          <w:sz w:val="22"/>
          <w:szCs w:val="22"/>
        </w:rPr>
        <w:t>, amministratore delegato Rai</w:t>
      </w:r>
    </w:p>
    <w:p w14:paraId="07623D93" w14:textId="77777777" w:rsidR="00FF45A3" w:rsidRPr="00D80853" w:rsidRDefault="00D80853" w:rsidP="00FF45A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="00FF45A3" w:rsidRPr="00D80853">
          <w:rPr>
            <w:rFonts w:ascii="Calibri" w:hAnsi="Calibri" w:cs="Calibri"/>
            <w:sz w:val="22"/>
            <w:szCs w:val="22"/>
          </w:rPr>
          <w:t>Alberto Matassino</w:t>
        </w:r>
      </w:hyperlink>
      <w:r w:rsidR="00FF45A3" w:rsidRPr="00D80853">
        <w:rPr>
          <w:rFonts w:ascii="Calibri" w:hAnsi="Calibri" w:cs="Calibri"/>
          <w:sz w:val="22"/>
          <w:szCs w:val="22"/>
        </w:rPr>
        <w:t>, direttore generale Rai</w:t>
      </w:r>
    </w:p>
    <w:p w14:paraId="5EE0E17B" w14:textId="77777777" w:rsidR="00F31085" w:rsidRPr="00D80853" w:rsidRDefault="00D80853" w:rsidP="00FF45A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F45A3" w:rsidRPr="00D80853">
        <w:rPr>
          <w:rFonts w:ascii="Calibri" w:hAnsi="Calibri" w:cs="Calibri"/>
          <w:sz w:val="22"/>
          <w:szCs w:val="22"/>
        </w:rPr>
        <w:t xml:space="preserve">Al presidente Alberto </w:t>
      </w:r>
      <w:proofErr w:type="spellStart"/>
      <w:r w:rsidR="00FF45A3" w:rsidRPr="00D80853">
        <w:rPr>
          <w:rFonts w:ascii="Calibri" w:hAnsi="Calibri" w:cs="Calibri"/>
          <w:sz w:val="22"/>
          <w:szCs w:val="22"/>
        </w:rPr>
        <w:t>Barachini</w:t>
      </w:r>
      <w:proofErr w:type="spellEnd"/>
      <w:r w:rsidR="00FF45A3" w:rsidRPr="00D80853">
        <w:rPr>
          <w:rFonts w:ascii="Calibri" w:hAnsi="Calibri" w:cs="Calibri"/>
          <w:sz w:val="22"/>
          <w:szCs w:val="22"/>
        </w:rPr>
        <w:t xml:space="preserve"> e ai componenti della Commissione parlamentare </w:t>
      </w:r>
    </w:p>
    <w:p w14:paraId="7437048C" w14:textId="77777777" w:rsidR="00FF45A3" w:rsidRPr="00D80853" w:rsidRDefault="00D80853" w:rsidP="00FF45A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FF45A3" w:rsidRPr="00D80853">
        <w:rPr>
          <w:rFonts w:ascii="Calibri" w:hAnsi="Calibri" w:cs="Calibri"/>
          <w:sz w:val="22"/>
          <w:szCs w:val="22"/>
        </w:rPr>
        <w:t>di vigilanza per l’Indirizzo Generale e la Vigilanza dei Servizi Radiotelevisivi</w:t>
      </w:r>
    </w:p>
    <w:p w14:paraId="7DB65908" w14:textId="77777777" w:rsidR="00FF45A3" w:rsidRPr="00D80853" w:rsidRDefault="00FF45A3" w:rsidP="00FF45A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D80853">
        <w:rPr>
          <w:rFonts w:ascii="Calibri" w:hAnsi="Calibri" w:cs="Calibri"/>
          <w:sz w:val="22"/>
          <w:szCs w:val="22"/>
        </w:rPr>
        <w:t>e p</w:t>
      </w:r>
      <w:r w:rsidR="00D80853">
        <w:rPr>
          <w:rFonts w:ascii="Calibri" w:hAnsi="Calibri" w:cs="Calibri"/>
          <w:sz w:val="22"/>
          <w:szCs w:val="22"/>
        </w:rPr>
        <w:t>er conoscenza</w:t>
      </w:r>
      <w:r w:rsidRPr="00D80853">
        <w:rPr>
          <w:rFonts w:ascii="Calibri" w:hAnsi="Calibri" w:cs="Calibri"/>
          <w:sz w:val="22"/>
          <w:szCs w:val="22"/>
        </w:rPr>
        <w:t xml:space="preserve"> </w:t>
      </w:r>
      <w:r w:rsidR="00DE5DCE">
        <w:rPr>
          <w:rFonts w:ascii="Calibri" w:hAnsi="Calibri" w:cs="Calibri"/>
          <w:sz w:val="22"/>
          <w:szCs w:val="22"/>
        </w:rPr>
        <w:tab/>
      </w:r>
      <w:r w:rsidR="00DE5DCE">
        <w:rPr>
          <w:rFonts w:ascii="Calibri" w:hAnsi="Calibri" w:cs="Calibri"/>
          <w:sz w:val="22"/>
          <w:szCs w:val="22"/>
        </w:rPr>
        <w:tab/>
      </w:r>
      <w:r w:rsidRPr="00D80853">
        <w:rPr>
          <w:rFonts w:ascii="Calibri" w:hAnsi="Calibri" w:cs="Calibri"/>
          <w:sz w:val="22"/>
          <w:szCs w:val="22"/>
        </w:rPr>
        <w:t>Al Ministro per l’Ambiente Sergio Costa</w:t>
      </w:r>
    </w:p>
    <w:p w14:paraId="57827094" w14:textId="77777777" w:rsidR="00DE5DCE" w:rsidRPr="00D80853" w:rsidRDefault="00DE5DCE" w:rsidP="00DE5DC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D80853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i promotori e organizzatori del Festival del Giornalismo Ambientale</w:t>
      </w:r>
    </w:p>
    <w:p w14:paraId="4225D487" w14:textId="77777777" w:rsidR="009F44B3" w:rsidRPr="00742029" w:rsidRDefault="00FF45A3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>Egregi Signori,</w:t>
      </w:r>
    </w:p>
    <w:p w14:paraId="40571510" w14:textId="77777777" w:rsidR="00FF45A3" w:rsidRPr="00742029" w:rsidRDefault="00FF45A3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>chiediamo al servizio pubblico di agire</w:t>
      </w:r>
      <w:r w:rsidR="009F44B3" w:rsidRPr="00742029">
        <w:rPr>
          <w:rFonts w:asciiTheme="minorHAnsi" w:hAnsiTheme="minorHAnsi" w:cstheme="minorHAnsi"/>
          <w:sz w:val="23"/>
          <w:szCs w:val="23"/>
        </w:rPr>
        <w:t xml:space="preserve"> senza perdere tempo</w:t>
      </w:r>
      <w:r w:rsidRPr="00742029">
        <w:rPr>
          <w:rFonts w:asciiTheme="minorHAnsi" w:hAnsiTheme="minorHAnsi" w:cstheme="minorHAnsi"/>
          <w:sz w:val="23"/>
          <w:szCs w:val="23"/>
        </w:rPr>
        <w:t xml:space="preserve">, esattamente come è già stato fatto per </w:t>
      </w:r>
      <w:r w:rsidR="0097157D" w:rsidRPr="00742029">
        <w:rPr>
          <w:rFonts w:asciiTheme="minorHAnsi" w:hAnsiTheme="minorHAnsi" w:cstheme="minorHAnsi"/>
          <w:sz w:val="23"/>
          <w:szCs w:val="23"/>
        </w:rPr>
        <w:t xml:space="preserve">l’emergenza </w:t>
      </w:r>
      <w:r w:rsidRPr="00742029">
        <w:rPr>
          <w:rFonts w:asciiTheme="minorHAnsi" w:hAnsiTheme="minorHAnsi" w:cstheme="minorHAnsi"/>
          <w:sz w:val="23"/>
          <w:szCs w:val="23"/>
        </w:rPr>
        <w:t xml:space="preserve">Covid19, per garantire informazione puntuale e accurata sul precipitare </w:t>
      </w:r>
      <w:r w:rsidR="00472610" w:rsidRPr="00742029">
        <w:rPr>
          <w:rFonts w:asciiTheme="minorHAnsi" w:hAnsiTheme="minorHAnsi" w:cstheme="minorHAnsi"/>
          <w:sz w:val="23"/>
          <w:szCs w:val="23"/>
        </w:rPr>
        <w:t>di una situazione che, in relazione a</w:t>
      </w:r>
      <w:r w:rsidRPr="00742029">
        <w:rPr>
          <w:rFonts w:asciiTheme="minorHAnsi" w:hAnsiTheme="minorHAnsi" w:cstheme="minorHAnsi"/>
          <w:sz w:val="23"/>
          <w:szCs w:val="23"/>
        </w:rPr>
        <w:t>lla crisi climatica, è ormai emergenza globale.</w:t>
      </w:r>
      <w:r w:rsidR="003C2821" w:rsidRPr="00742029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7CFCE5E" w14:textId="77777777" w:rsidR="00742029" w:rsidRPr="00742029" w:rsidRDefault="00FF45A3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 xml:space="preserve">È necessario spiegare ai cittadini il pericolo che si sta correndo, dare il bollettino quotidiano </w:t>
      </w:r>
      <w:r w:rsidR="00FF747A" w:rsidRPr="00742029">
        <w:rPr>
          <w:rFonts w:asciiTheme="minorHAnsi" w:hAnsiTheme="minorHAnsi" w:cstheme="minorHAnsi"/>
          <w:sz w:val="23"/>
          <w:szCs w:val="23"/>
        </w:rPr>
        <w:t xml:space="preserve">ragionato </w:t>
      </w:r>
      <w:r w:rsidRPr="00742029">
        <w:rPr>
          <w:rFonts w:asciiTheme="minorHAnsi" w:hAnsiTheme="minorHAnsi" w:cstheme="minorHAnsi"/>
          <w:sz w:val="23"/>
          <w:szCs w:val="23"/>
        </w:rPr>
        <w:t xml:space="preserve">delle temperature medie del pianeta e </w:t>
      </w:r>
      <w:r w:rsidR="00242508" w:rsidRPr="00742029">
        <w:rPr>
          <w:rFonts w:asciiTheme="minorHAnsi" w:hAnsiTheme="minorHAnsi" w:cstheme="minorHAnsi"/>
          <w:sz w:val="23"/>
          <w:szCs w:val="23"/>
        </w:rPr>
        <w:t>dell</w:t>
      </w:r>
      <w:r w:rsidR="00FF747A" w:rsidRPr="00742029">
        <w:rPr>
          <w:rFonts w:asciiTheme="minorHAnsi" w:hAnsiTheme="minorHAnsi" w:cstheme="minorHAnsi"/>
          <w:sz w:val="23"/>
          <w:szCs w:val="23"/>
        </w:rPr>
        <w:t xml:space="preserve">e zone più critiche a causa del </w:t>
      </w:r>
      <w:r w:rsidR="00472610" w:rsidRPr="00742029">
        <w:rPr>
          <w:rFonts w:asciiTheme="minorHAnsi" w:hAnsiTheme="minorHAnsi" w:cstheme="minorHAnsi"/>
          <w:sz w:val="23"/>
          <w:szCs w:val="23"/>
        </w:rPr>
        <w:t xml:space="preserve">grave </w:t>
      </w:r>
      <w:r w:rsidR="00FF747A" w:rsidRPr="00742029">
        <w:rPr>
          <w:rFonts w:asciiTheme="minorHAnsi" w:hAnsiTheme="minorHAnsi" w:cstheme="minorHAnsi"/>
          <w:sz w:val="23"/>
          <w:szCs w:val="23"/>
        </w:rPr>
        <w:t xml:space="preserve">fenomeno </w:t>
      </w:r>
      <w:r w:rsidR="00472610" w:rsidRPr="00742029">
        <w:rPr>
          <w:rFonts w:asciiTheme="minorHAnsi" w:hAnsiTheme="minorHAnsi" w:cstheme="minorHAnsi"/>
          <w:sz w:val="23"/>
          <w:szCs w:val="23"/>
        </w:rPr>
        <w:t>dell’</w:t>
      </w:r>
      <w:r w:rsidR="00FF747A" w:rsidRPr="00742029">
        <w:rPr>
          <w:rFonts w:asciiTheme="minorHAnsi" w:hAnsiTheme="minorHAnsi" w:cstheme="minorHAnsi"/>
          <w:i/>
          <w:iCs/>
          <w:sz w:val="23"/>
          <w:szCs w:val="23"/>
        </w:rPr>
        <w:t>amplificazione artica</w:t>
      </w:r>
      <w:r w:rsidRPr="00742029">
        <w:rPr>
          <w:rFonts w:asciiTheme="minorHAnsi" w:hAnsiTheme="minorHAnsi" w:cstheme="minorHAnsi"/>
          <w:sz w:val="23"/>
          <w:szCs w:val="23"/>
        </w:rPr>
        <w:t xml:space="preserve">, diramare informazioni precise sui comportamenti individuali urgenti da tenere per ridurre il surriscaldamento, subito. Al contempo auspichiamo che il nostro governo vorrà essere in prima linea </w:t>
      </w:r>
      <w:r w:rsidR="00472610" w:rsidRPr="00742029">
        <w:rPr>
          <w:rFonts w:asciiTheme="minorHAnsi" w:hAnsiTheme="minorHAnsi" w:cstheme="minorHAnsi"/>
          <w:sz w:val="23"/>
          <w:szCs w:val="23"/>
        </w:rPr>
        <w:t xml:space="preserve">nell’adozione di misure efficaci e </w:t>
      </w:r>
      <w:r w:rsidRPr="00742029">
        <w:rPr>
          <w:rFonts w:asciiTheme="minorHAnsi" w:hAnsiTheme="minorHAnsi" w:cstheme="minorHAnsi"/>
          <w:sz w:val="23"/>
          <w:szCs w:val="23"/>
        </w:rPr>
        <w:t>nel cercare e sollecitare alleanze internazionali volte a porre rimedi drastici e urgenti</w:t>
      </w:r>
      <w:r w:rsidR="0097157D" w:rsidRPr="00742029">
        <w:rPr>
          <w:rFonts w:asciiTheme="minorHAnsi" w:hAnsiTheme="minorHAnsi" w:cstheme="minorHAnsi"/>
          <w:sz w:val="23"/>
          <w:szCs w:val="23"/>
        </w:rPr>
        <w:t xml:space="preserve"> a livello planetario</w:t>
      </w:r>
      <w:r w:rsidRPr="00742029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2A2CD7E6" w14:textId="77777777" w:rsidR="00742029" w:rsidRPr="00742029" w:rsidRDefault="00742029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 xml:space="preserve">La nostra richiesta è motivata dalla </w:t>
      </w:r>
      <w:r w:rsidRPr="00742029">
        <w:rPr>
          <w:rFonts w:asciiTheme="minorHAnsi" w:hAnsiTheme="minorHAnsi" w:cstheme="minorHAnsi"/>
          <w:b/>
          <w:bCs/>
          <w:sz w:val="23"/>
          <w:szCs w:val="23"/>
        </w:rPr>
        <w:t>inaspettata accelerazione a cui stiamo assistendo</w:t>
      </w:r>
      <w:r w:rsidRPr="00742029">
        <w:rPr>
          <w:rFonts w:asciiTheme="minorHAnsi" w:hAnsiTheme="minorHAnsi" w:cstheme="minorHAnsi"/>
          <w:sz w:val="23"/>
          <w:szCs w:val="23"/>
        </w:rPr>
        <w:t xml:space="preserve">. Da diversi mesi la temperatura nelle zone artiche ha raggiunto in modo persistente alti picchi, toccando in ampie zone i 30-35°C. Dal 20 giugno a </w:t>
      </w:r>
      <w:proofErr w:type="spellStart"/>
      <w:r w:rsidRPr="00742029">
        <w:rPr>
          <w:rFonts w:asciiTheme="minorHAnsi" w:hAnsiTheme="minorHAnsi" w:cstheme="minorHAnsi"/>
          <w:sz w:val="23"/>
          <w:szCs w:val="23"/>
        </w:rPr>
        <w:t>Verkhoyansk</w:t>
      </w:r>
      <w:proofErr w:type="spellEnd"/>
      <w:r w:rsidRPr="00742029">
        <w:rPr>
          <w:rFonts w:asciiTheme="minorHAnsi" w:hAnsiTheme="minorHAnsi" w:cstheme="minorHAnsi"/>
          <w:sz w:val="23"/>
          <w:szCs w:val="23"/>
        </w:rPr>
        <w:t xml:space="preserve"> nel nord Siberia (luogo ad alte escursioni termiche nella valle dello Yana, ove, mentre in inverno la temperatura </w:t>
      </w:r>
      <w:r w:rsidR="009F44A0">
        <w:rPr>
          <w:rFonts w:asciiTheme="minorHAnsi" w:hAnsiTheme="minorHAnsi" w:cstheme="minorHAnsi"/>
          <w:sz w:val="23"/>
          <w:szCs w:val="23"/>
        </w:rPr>
        <w:t>scende</w:t>
      </w:r>
      <w:r w:rsidRPr="00742029">
        <w:rPr>
          <w:rFonts w:asciiTheme="minorHAnsi" w:hAnsiTheme="minorHAnsi" w:cstheme="minorHAnsi"/>
          <w:sz w:val="23"/>
          <w:szCs w:val="23"/>
        </w:rPr>
        <w:t xml:space="preserve"> fino a -70°, </w:t>
      </w:r>
      <w:proofErr w:type="spellStart"/>
      <w:r w:rsidRPr="00742029">
        <w:rPr>
          <w:rFonts w:asciiTheme="minorHAnsi" w:hAnsiTheme="minorHAnsi" w:cstheme="minorHAnsi"/>
          <w:sz w:val="23"/>
          <w:szCs w:val="23"/>
        </w:rPr>
        <w:t>puo</w:t>
      </w:r>
      <w:proofErr w:type="spellEnd"/>
      <w:r w:rsidRPr="00742029">
        <w:rPr>
          <w:rFonts w:asciiTheme="minorHAnsi" w:hAnsiTheme="minorHAnsi" w:cstheme="minorHAnsi"/>
          <w:sz w:val="23"/>
          <w:szCs w:val="23"/>
        </w:rPr>
        <w:t>̀ attestarsi a luglio su medie di +17°C), si è giunti addirittura a 38°C</w:t>
      </w:r>
      <w:r w:rsidR="009F44A0">
        <w:rPr>
          <w:rFonts w:asciiTheme="minorHAnsi" w:hAnsiTheme="minorHAnsi" w:cstheme="minorHAnsi"/>
          <w:sz w:val="23"/>
          <w:szCs w:val="23"/>
        </w:rPr>
        <w:t>.</w:t>
      </w:r>
    </w:p>
    <w:p w14:paraId="15634DAD" w14:textId="77777777" w:rsidR="00742029" w:rsidRPr="00742029" w:rsidRDefault="00742029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 xml:space="preserve">L’anomalia di temperature così elevate e persistenti è allarmante per molteplici ragioni, fra cui la </w:t>
      </w:r>
      <w:proofErr w:type="spellStart"/>
      <w:r w:rsidRPr="00742029">
        <w:rPr>
          <w:rFonts w:asciiTheme="minorHAnsi" w:hAnsiTheme="minorHAnsi" w:cstheme="minorHAnsi"/>
          <w:sz w:val="23"/>
          <w:szCs w:val="23"/>
        </w:rPr>
        <w:t>piu</w:t>
      </w:r>
      <w:proofErr w:type="spellEnd"/>
      <w:r w:rsidRPr="00742029">
        <w:rPr>
          <w:rFonts w:asciiTheme="minorHAnsi" w:hAnsiTheme="minorHAnsi" w:cstheme="minorHAnsi"/>
          <w:sz w:val="23"/>
          <w:szCs w:val="23"/>
        </w:rPr>
        <w:t xml:space="preserve">̀ nota, almeno in ambito scientifico, </w:t>
      </w:r>
      <w:r w:rsidRPr="00742029">
        <w:rPr>
          <w:rFonts w:asciiTheme="minorHAnsi" w:hAnsiTheme="minorHAnsi" w:cstheme="minorHAnsi"/>
          <w:b/>
          <w:bCs/>
          <w:sz w:val="23"/>
          <w:szCs w:val="23"/>
        </w:rPr>
        <w:t>è il quadro apocalittico a cui l’accelerazione incontrollata nella fusione del permafrost porterebbe inevitabilmente</w:t>
      </w:r>
      <w:r w:rsidRPr="00742029">
        <w:rPr>
          <w:rFonts w:asciiTheme="minorHAnsi" w:hAnsiTheme="minorHAnsi" w:cstheme="minorHAnsi"/>
          <w:sz w:val="23"/>
          <w:szCs w:val="23"/>
        </w:rPr>
        <w:t>, con fuoriuscite abnormi di CO2 e metano, e di virus letali. Ma, oltre a questo, anche altri rischi aggiuntivi si profilano.</w:t>
      </w:r>
    </w:p>
    <w:p w14:paraId="1DA7A564" w14:textId="77777777" w:rsidR="00296CF2" w:rsidRPr="00742029" w:rsidRDefault="00FF45A3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 xml:space="preserve">Un recente seminario informativo urgente, dal titolo “cosa è successo il 29 maggio?”, ha preso spunto dal disastro </w:t>
      </w:r>
      <w:r w:rsidR="00F31085" w:rsidRPr="00742029">
        <w:rPr>
          <w:rFonts w:asciiTheme="minorHAnsi" w:hAnsiTheme="minorHAnsi" w:cstheme="minorHAnsi"/>
          <w:sz w:val="23"/>
          <w:szCs w:val="23"/>
        </w:rPr>
        <w:t xml:space="preserve">di </w:t>
      </w:r>
      <w:r w:rsidR="00F31085" w:rsidRPr="00742029">
        <w:rPr>
          <w:rFonts w:asciiTheme="minorHAnsi" w:hAnsiTheme="minorHAnsi" w:cstheme="minorHAnsi"/>
          <w:color w:val="111111"/>
          <w:sz w:val="23"/>
          <w:szCs w:val="23"/>
          <w:shd w:val="clear" w:color="auto" w:fill="FFFFFF"/>
        </w:rPr>
        <w:t>Norilsk</w:t>
      </w:r>
      <w:r w:rsidR="00296CF2" w:rsidRPr="00742029">
        <w:rPr>
          <w:rFonts w:asciiTheme="minorHAnsi" w:hAnsiTheme="minorHAnsi" w:cstheme="minorHAnsi"/>
          <w:sz w:val="23"/>
          <w:szCs w:val="23"/>
        </w:rPr>
        <w:t>: qui,</w:t>
      </w:r>
      <w:r w:rsidRPr="00742029">
        <w:rPr>
          <w:rFonts w:asciiTheme="minorHAnsi" w:hAnsiTheme="minorHAnsi" w:cstheme="minorHAnsi"/>
          <w:sz w:val="23"/>
          <w:szCs w:val="23"/>
        </w:rPr>
        <w:t xml:space="preserve"> in seguito </w:t>
      </w:r>
      <w:r w:rsidR="00D50954" w:rsidRPr="00742029">
        <w:rPr>
          <w:rFonts w:asciiTheme="minorHAnsi" w:hAnsiTheme="minorHAnsi" w:cstheme="minorHAnsi"/>
          <w:sz w:val="23"/>
          <w:szCs w:val="23"/>
        </w:rPr>
        <w:t>a fusione</w:t>
      </w:r>
      <w:r w:rsidRPr="00742029">
        <w:rPr>
          <w:rFonts w:asciiTheme="minorHAnsi" w:hAnsiTheme="minorHAnsi" w:cstheme="minorHAnsi"/>
          <w:sz w:val="23"/>
          <w:szCs w:val="23"/>
        </w:rPr>
        <w:t xml:space="preserve"> del </w:t>
      </w:r>
      <w:r w:rsidR="00D50954" w:rsidRPr="00742029">
        <w:rPr>
          <w:rFonts w:asciiTheme="minorHAnsi" w:hAnsiTheme="minorHAnsi" w:cstheme="minorHAnsi"/>
          <w:sz w:val="23"/>
          <w:szCs w:val="23"/>
        </w:rPr>
        <w:t>terreno ghiacciato (permafrost) è</w:t>
      </w:r>
      <w:r w:rsidR="00296CF2" w:rsidRPr="00742029">
        <w:rPr>
          <w:rFonts w:asciiTheme="minorHAnsi" w:hAnsiTheme="minorHAnsi" w:cstheme="minorHAnsi"/>
          <w:sz w:val="23"/>
          <w:szCs w:val="23"/>
        </w:rPr>
        <w:t xml:space="preserve"> crolla</w:t>
      </w:r>
      <w:r w:rsidR="00D50954" w:rsidRPr="00742029">
        <w:rPr>
          <w:rFonts w:asciiTheme="minorHAnsi" w:hAnsiTheme="minorHAnsi" w:cstheme="minorHAnsi"/>
          <w:sz w:val="23"/>
          <w:szCs w:val="23"/>
        </w:rPr>
        <w:t>ta</w:t>
      </w:r>
      <w:r w:rsidR="00296CF2" w:rsidRPr="00742029">
        <w:rPr>
          <w:rFonts w:asciiTheme="minorHAnsi" w:hAnsiTheme="minorHAnsi" w:cstheme="minorHAnsi"/>
          <w:sz w:val="23"/>
          <w:szCs w:val="23"/>
        </w:rPr>
        <w:t xml:space="preserve"> una struttura</w:t>
      </w:r>
      <w:r w:rsidRPr="00742029">
        <w:rPr>
          <w:rFonts w:asciiTheme="minorHAnsi" w:hAnsiTheme="minorHAnsi" w:cstheme="minorHAnsi"/>
          <w:sz w:val="23"/>
          <w:szCs w:val="23"/>
        </w:rPr>
        <w:t>, riversa</w:t>
      </w:r>
      <w:r w:rsidR="00D50954" w:rsidRPr="00742029">
        <w:rPr>
          <w:rFonts w:asciiTheme="minorHAnsi" w:hAnsiTheme="minorHAnsi" w:cstheme="minorHAnsi"/>
          <w:sz w:val="23"/>
          <w:szCs w:val="23"/>
        </w:rPr>
        <w:t>ndo</w:t>
      </w:r>
      <w:r w:rsidRPr="00742029">
        <w:rPr>
          <w:rFonts w:asciiTheme="minorHAnsi" w:hAnsiTheme="minorHAnsi" w:cstheme="minorHAnsi"/>
          <w:sz w:val="23"/>
          <w:szCs w:val="23"/>
        </w:rPr>
        <w:t xml:space="preserve"> </w:t>
      </w:r>
      <w:r w:rsidR="009F44B3" w:rsidRPr="00742029">
        <w:rPr>
          <w:rFonts w:asciiTheme="minorHAnsi" w:hAnsiTheme="minorHAnsi" w:cstheme="minorHAnsi"/>
          <w:sz w:val="23"/>
          <w:szCs w:val="23"/>
        </w:rPr>
        <w:t>2</w:t>
      </w:r>
      <w:r w:rsidR="009F44A0">
        <w:rPr>
          <w:rFonts w:asciiTheme="minorHAnsi" w:hAnsiTheme="minorHAnsi" w:cstheme="minorHAnsi"/>
          <w:sz w:val="23"/>
          <w:szCs w:val="23"/>
        </w:rPr>
        <w:t>1</w:t>
      </w:r>
      <w:r w:rsidR="009F44B3" w:rsidRPr="00742029">
        <w:rPr>
          <w:rFonts w:asciiTheme="minorHAnsi" w:hAnsiTheme="minorHAnsi" w:cstheme="minorHAnsi"/>
          <w:sz w:val="23"/>
          <w:szCs w:val="23"/>
        </w:rPr>
        <w:t>.000</w:t>
      </w:r>
      <w:r w:rsidRPr="00742029">
        <w:rPr>
          <w:rFonts w:asciiTheme="minorHAnsi" w:hAnsiTheme="minorHAnsi" w:cstheme="minorHAnsi"/>
          <w:sz w:val="23"/>
          <w:szCs w:val="23"/>
        </w:rPr>
        <w:t xml:space="preserve"> tonnellate di gasolio nel sistema dei fiumi siberiani.</w:t>
      </w:r>
      <w:r w:rsidR="00242508" w:rsidRPr="00742029">
        <w:rPr>
          <w:rFonts w:asciiTheme="minorHAnsi" w:hAnsiTheme="minorHAnsi" w:cstheme="minorHAnsi"/>
          <w:sz w:val="23"/>
          <w:szCs w:val="23"/>
        </w:rPr>
        <w:t xml:space="preserve"> Si tratta di un ulteriore evento che si aggiunge ad altri</w:t>
      </w:r>
      <w:r w:rsidR="003623BB" w:rsidRPr="00742029">
        <w:rPr>
          <w:rFonts w:asciiTheme="minorHAnsi" w:hAnsiTheme="minorHAnsi" w:cstheme="minorHAnsi"/>
          <w:sz w:val="23"/>
          <w:szCs w:val="23"/>
        </w:rPr>
        <w:t xml:space="preserve"> simili</w:t>
      </w:r>
      <w:r w:rsidR="00FF747A" w:rsidRPr="00742029">
        <w:rPr>
          <w:rFonts w:asciiTheme="minorHAnsi" w:hAnsiTheme="minorHAnsi" w:cstheme="minorHAnsi"/>
          <w:sz w:val="23"/>
          <w:szCs w:val="23"/>
        </w:rPr>
        <w:t xml:space="preserve">, </w:t>
      </w:r>
      <w:r w:rsidR="003623BB" w:rsidRPr="00742029">
        <w:rPr>
          <w:rFonts w:asciiTheme="minorHAnsi" w:hAnsiTheme="minorHAnsi" w:cstheme="minorHAnsi"/>
          <w:sz w:val="23"/>
          <w:szCs w:val="23"/>
        </w:rPr>
        <w:t xml:space="preserve">benché </w:t>
      </w:r>
      <w:r w:rsidR="00FF747A" w:rsidRPr="00742029">
        <w:rPr>
          <w:rFonts w:asciiTheme="minorHAnsi" w:hAnsiTheme="minorHAnsi" w:cstheme="minorHAnsi"/>
          <w:sz w:val="23"/>
          <w:szCs w:val="23"/>
        </w:rPr>
        <w:t>meno noti, già</w:t>
      </w:r>
      <w:r w:rsidR="00242508" w:rsidRPr="00742029">
        <w:rPr>
          <w:rFonts w:asciiTheme="minorHAnsi" w:hAnsiTheme="minorHAnsi" w:cstheme="minorHAnsi"/>
          <w:sz w:val="23"/>
          <w:szCs w:val="23"/>
        </w:rPr>
        <w:t xml:space="preserve"> avvenuti alle alte latitudini </w:t>
      </w:r>
      <w:r w:rsidR="003623BB" w:rsidRPr="00742029">
        <w:rPr>
          <w:rFonts w:asciiTheme="minorHAnsi" w:hAnsiTheme="minorHAnsi" w:cstheme="minorHAnsi"/>
          <w:sz w:val="23"/>
          <w:szCs w:val="23"/>
        </w:rPr>
        <w:t>d</w:t>
      </w:r>
      <w:r w:rsidR="00FF747A" w:rsidRPr="00742029">
        <w:rPr>
          <w:rFonts w:asciiTheme="minorHAnsi" w:hAnsiTheme="minorHAnsi" w:cstheme="minorHAnsi"/>
          <w:sz w:val="23"/>
          <w:szCs w:val="23"/>
        </w:rPr>
        <w:t>elle regioni artiche ove la temperatura sta crescendo molto di più che nelle altre zone del pianeta</w:t>
      </w:r>
      <w:r w:rsidR="00242508" w:rsidRPr="00742029">
        <w:rPr>
          <w:rFonts w:asciiTheme="minorHAnsi" w:hAnsiTheme="minorHAnsi" w:cstheme="minorHAnsi"/>
          <w:sz w:val="23"/>
          <w:szCs w:val="23"/>
        </w:rPr>
        <w:t>.</w:t>
      </w:r>
    </w:p>
    <w:p w14:paraId="4380A201" w14:textId="77777777" w:rsidR="00FF45A3" w:rsidRPr="00742029" w:rsidRDefault="00FF45A3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 xml:space="preserve">Come osservato </w:t>
      </w:r>
      <w:r w:rsidR="00D50954" w:rsidRPr="00742029">
        <w:rPr>
          <w:rFonts w:asciiTheme="minorHAnsi" w:hAnsiTheme="minorHAnsi" w:cstheme="minorHAnsi"/>
          <w:sz w:val="23"/>
          <w:szCs w:val="23"/>
        </w:rPr>
        <w:t>ne</w:t>
      </w:r>
      <w:r w:rsidRPr="00742029">
        <w:rPr>
          <w:rFonts w:asciiTheme="minorHAnsi" w:hAnsiTheme="minorHAnsi" w:cstheme="minorHAnsi"/>
          <w:sz w:val="23"/>
          <w:szCs w:val="23"/>
        </w:rPr>
        <w:t>ll’ambito</w:t>
      </w:r>
      <w:r w:rsidR="00D50954" w:rsidRPr="00742029">
        <w:rPr>
          <w:rFonts w:asciiTheme="minorHAnsi" w:hAnsiTheme="minorHAnsi" w:cstheme="minorHAnsi"/>
          <w:sz w:val="23"/>
          <w:szCs w:val="23"/>
        </w:rPr>
        <w:t xml:space="preserve"> del </w:t>
      </w:r>
      <w:r w:rsidR="00742029">
        <w:rPr>
          <w:rFonts w:asciiTheme="minorHAnsi" w:hAnsiTheme="minorHAnsi" w:cstheme="minorHAnsi"/>
          <w:sz w:val="23"/>
          <w:szCs w:val="23"/>
        </w:rPr>
        <w:t>seminario</w:t>
      </w:r>
      <w:r w:rsidR="009F44B3" w:rsidRPr="00742029">
        <w:rPr>
          <w:rFonts w:asciiTheme="minorHAnsi" w:hAnsiTheme="minorHAnsi" w:cstheme="minorHAnsi"/>
          <w:sz w:val="23"/>
          <w:szCs w:val="23"/>
        </w:rPr>
        <w:t xml:space="preserve"> </w:t>
      </w:r>
      <w:r w:rsidR="00D50954" w:rsidRPr="00742029">
        <w:rPr>
          <w:rFonts w:asciiTheme="minorHAnsi" w:hAnsiTheme="minorHAnsi" w:cstheme="minorHAnsi"/>
          <w:sz w:val="23"/>
          <w:szCs w:val="23"/>
        </w:rPr>
        <w:t>citato</w:t>
      </w:r>
      <w:r w:rsidRPr="00742029">
        <w:rPr>
          <w:rFonts w:asciiTheme="minorHAnsi" w:hAnsiTheme="minorHAnsi" w:cstheme="minorHAnsi"/>
          <w:sz w:val="23"/>
          <w:szCs w:val="23"/>
        </w:rPr>
        <w:t xml:space="preserve">, </w:t>
      </w:r>
      <w:r w:rsidR="00296CF2" w:rsidRPr="00742029">
        <w:rPr>
          <w:rFonts w:asciiTheme="minorHAnsi" w:hAnsiTheme="minorHAnsi" w:cstheme="minorHAnsi"/>
          <w:b/>
          <w:bCs/>
          <w:sz w:val="23"/>
          <w:szCs w:val="23"/>
        </w:rPr>
        <w:t>questo incidente suggerisce</w:t>
      </w:r>
      <w:r w:rsidRPr="00742029">
        <w:rPr>
          <w:rFonts w:asciiTheme="minorHAnsi" w:hAnsiTheme="minorHAnsi" w:cstheme="minorHAnsi"/>
          <w:b/>
          <w:bCs/>
          <w:sz w:val="23"/>
          <w:szCs w:val="23"/>
        </w:rPr>
        <w:t xml:space="preserve"> un ulteriore pericolo che potrebbe innestarsi nel quadro già di per sé gravissimo</w:t>
      </w:r>
      <w:r w:rsidRPr="00742029">
        <w:rPr>
          <w:rFonts w:asciiTheme="minorHAnsi" w:hAnsiTheme="minorHAnsi" w:cstheme="minorHAnsi"/>
          <w:sz w:val="23"/>
          <w:szCs w:val="23"/>
        </w:rPr>
        <w:t xml:space="preserve">. La grave anomalia di calore, infatti, potrebbe ora scatenare altri eventi simili in successione, perché sul permafrost </w:t>
      </w:r>
      <w:r w:rsidR="00D50954" w:rsidRPr="00742029">
        <w:rPr>
          <w:rFonts w:asciiTheme="minorHAnsi" w:hAnsiTheme="minorHAnsi" w:cstheme="minorHAnsi"/>
          <w:sz w:val="23"/>
          <w:szCs w:val="23"/>
        </w:rPr>
        <w:t>delle regioni artiche</w:t>
      </w:r>
      <w:r w:rsidRPr="00742029">
        <w:rPr>
          <w:rFonts w:asciiTheme="minorHAnsi" w:hAnsiTheme="minorHAnsi" w:cstheme="minorHAnsi"/>
          <w:sz w:val="23"/>
          <w:szCs w:val="23"/>
        </w:rPr>
        <w:t xml:space="preserve"> poggiano anche altre centinaia di strutture come quella già crollata</w:t>
      </w:r>
      <w:r w:rsidR="0097157D" w:rsidRPr="00742029">
        <w:rPr>
          <w:rFonts w:asciiTheme="minorHAnsi" w:hAnsiTheme="minorHAnsi" w:cstheme="minorHAnsi"/>
          <w:sz w:val="23"/>
          <w:szCs w:val="23"/>
        </w:rPr>
        <w:t>. Se anche altre, fra queste,</w:t>
      </w:r>
      <w:r w:rsidRPr="00742029">
        <w:rPr>
          <w:rFonts w:asciiTheme="minorHAnsi" w:hAnsiTheme="minorHAnsi" w:cstheme="minorHAnsi"/>
          <w:sz w:val="23"/>
          <w:szCs w:val="23"/>
        </w:rPr>
        <w:t xml:space="preserve"> dovessero collassare </w:t>
      </w:r>
      <w:r w:rsidRPr="00742029">
        <w:rPr>
          <w:rFonts w:asciiTheme="minorHAnsi" w:hAnsiTheme="minorHAnsi" w:cstheme="minorHAnsi"/>
          <w:b/>
          <w:bCs/>
          <w:sz w:val="23"/>
          <w:szCs w:val="23"/>
        </w:rPr>
        <w:t>potrebbero causare altrettanti incidenti petroliferi e anche nucleari</w:t>
      </w:r>
      <w:r w:rsidR="0097157D" w:rsidRPr="00742029">
        <w:rPr>
          <w:rFonts w:asciiTheme="minorHAnsi" w:hAnsiTheme="minorHAnsi" w:cstheme="minorHAnsi"/>
          <w:sz w:val="23"/>
          <w:szCs w:val="23"/>
        </w:rPr>
        <w:t>, in un processo a catena che potrebbe divenire inarrestabile</w:t>
      </w:r>
      <w:r w:rsidRPr="00742029">
        <w:rPr>
          <w:rFonts w:asciiTheme="minorHAnsi" w:hAnsiTheme="minorHAnsi" w:cstheme="minorHAnsi"/>
          <w:sz w:val="23"/>
          <w:szCs w:val="23"/>
        </w:rPr>
        <w:t xml:space="preserve">. Per questo, il disastro petrolifero di </w:t>
      </w:r>
      <w:r w:rsidR="00F31085" w:rsidRPr="00742029">
        <w:rPr>
          <w:rFonts w:asciiTheme="minorHAnsi" w:hAnsiTheme="minorHAnsi" w:cstheme="minorHAnsi"/>
          <w:color w:val="111111"/>
          <w:sz w:val="23"/>
          <w:szCs w:val="23"/>
          <w:shd w:val="clear" w:color="auto" w:fill="FFFFFF"/>
        </w:rPr>
        <w:t>Norilsk</w:t>
      </w:r>
      <w:r w:rsidRPr="00742029">
        <w:rPr>
          <w:rFonts w:asciiTheme="minorHAnsi" w:hAnsiTheme="minorHAnsi" w:cstheme="minorHAnsi"/>
          <w:sz w:val="23"/>
          <w:szCs w:val="23"/>
        </w:rPr>
        <w:t xml:space="preserve"> è stato definito in </w:t>
      </w:r>
      <w:r w:rsidR="00742029">
        <w:rPr>
          <w:rFonts w:asciiTheme="minorHAnsi" w:hAnsiTheme="minorHAnsi" w:cstheme="minorHAnsi"/>
          <w:sz w:val="23"/>
          <w:szCs w:val="23"/>
        </w:rPr>
        <w:t xml:space="preserve">quel seminario informativo </w:t>
      </w:r>
      <w:r w:rsidRPr="00742029">
        <w:rPr>
          <w:rFonts w:asciiTheme="minorHAnsi" w:hAnsiTheme="minorHAnsi" w:cstheme="minorHAnsi"/>
          <w:sz w:val="23"/>
          <w:szCs w:val="23"/>
        </w:rPr>
        <w:t xml:space="preserve">come </w:t>
      </w:r>
      <w:r w:rsidRPr="00742029">
        <w:rPr>
          <w:rFonts w:asciiTheme="minorHAnsi" w:hAnsiTheme="minorHAnsi" w:cstheme="minorHAnsi"/>
          <w:b/>
          <w:bCs/>
          <w:sz w:val="23"/>
          <w:szCs w:val="23"/>
        </w:rPr>
        <w:t>potenziale “paziente1 nel default del Pianeta”</w:t>
      </w:r>
      <w:r w:rsidRPr="00742029">
        <w:rPr>
          <w:rFonts w:asciiTheme="minorHAnsi" w:hAnsiTheme="minorHAnsi" w:cstheme="minorHAnsi"/>
          <w:sz w:val="23"/>
          <w:szCs w:val="23"/>
        </w:rPr>
        <w:t>.</w:t>
      </w:r>
    </w:p>
    <w:p w14:paraId="38D3CE70" w14:textId="77777777" w:rsidR="00742029" w:rsidRDefault="00FF45A3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>Questo precipitare di eventi non accade "in Siberia" ma qui, sull'organismo unico "pianeta" sovraffollato da noi umani e ci riguarda molto da vicino</w:t>
      </w:r>
      <w:r w:rsidR="00F31085" w:rsidRPr="00742029">
        <w:rPr>
          <w:rFonts w:asciiTheme="minorHAnsi" w:hAnsiTheme="minorHAnsi" w:cstheme="minorHAnsi"/>
          <w:sz w:val="23"/>
          <w:szCs w:val="23"/>
        </w:rPr>
        <w:t>,</w:t>
      </w:r>
      <w:r w:rsidRPr="00742029">
        <w:rPr>
          <w:rFonts w:asciiTheme="minorHAnsi" w:hAnsiTheme="minorHAnsi" w:cstheme="minorHAnsi"/>
          <w:sz w:val="23"/>
          <w:szCs w:val="23"/>
        </w:rPr>
        <w:t xml:space="preserve"> qui e ora</w:t>
      </w:r>
      <w:r w:rsidR="00F31085" w:rsidRPr="00742029">
        <w:rPr>
          <w:rFonts w:asciiTheme="minorHAnsi" w:hAnsiTheme="minorHAnsi" w:cstheme="minorHAnsi"/>
          <w:sz w:val="23"/>
          <w:szCs w:val="23"/>
        </w:rPr>
        <w:t>, anche</w:t>
      </w:r>
      <w:r w:rsidRPr="00742029">
        <w:rPr>
          <w:rFonts w:asciiTheme="minorHAnsi" w:hAnsiTheme="minorHAnsi" w:cstheme="minorHAnsi"/>
          <w:sz w:val="23"/>
          <w:szCs w:val="23"/>
        </w:rPr>
        <w:t xml:space="preserve"> in Italia. Avrà conseguenze dirette su tutti e rapidamente.</w:t>
      </w:r>
      <w:r w:rsidR="00F31085" w:rsidRPr="00742029">
        <w:rPr>
          <w:rFonts w:asciiTheme="minorHAnsi" w:hAnsiTheme="minorHAnsi" w:cstheme="minorHAnsi"/>
          <w:sz w:val="23"/>
          <w:szCs w:val="23"/>
        </w:rPr>
        <w:t xml:space="preserve"> </w:t>
      </w:r>
      <w:r w:rsidRPr="00742029">
        <w:rPr>
          <w:rFonts w:asciiTheme="minorHAnsi" w:hAnsiTheme="minorHAnsi" w:cstheme="minorHAnsi"/>
          <w:sz w:val="23"/>
          <w:szCs w:val="23"/>
        </w:rPr>
        <w:t xml:space="preserve">Altrettanto rapidamente, quindi, </w:t>
      </w:r>
      <w:r w:rsidR="003C2821" w:rsidRPr="00742029">
        <w:rPr>
          <w:rFonts w:asciiTheme="minorHAnsi" w:hAnsiTheme="minorHAnsi" w:cstheme="minorHAnsi"/>
          <w:sz w:val="23"/>
          <w:szCs w:val="23"/>
        </w:rPr>
        <w:t xml:space="preserve">facendo anche riferimento agli impegni presi nel Contratto di Servizio Rai 2018-2022 </w:t>
      </w:r>
      <w:r w:rsidR="003C2821" w:rsidRPr="00742029">
        <w:rPr>
          <w:rFonts w:asciiTheme="minorHAnsi" w:hAnsiTheme="minorHAnsi" w:cstheme="minorHAnsi"/>
          <w:color w:val="000000"/>
          <w:sz w:val="23"/>
          <w:szCs w:val="23"/>
        </w:rPr>
        <w:t xml:space="preserve">(Artt. 3 comma 2b; 4 comma 2f, 12 comma 2) </w:t>
      </w:r>
      <w:r w:rsidR="00296CF2" w:rsidRPr="00742029">
        <w:rPr>
          <w:rFonts w:asciiTheme="minorHAnsi" w:hAnsiTheme="minorHAnsi" w:cstheme="minorHAnsi"/>
          <w:sz w:val="23"/>
          <w:szCs w:val="23"/>
        </w:rPr>
        <w:t>sollecitiamo il</w:t>
      </w:r>
      <w:r w:rsidRPr="00742029">
        <w:rPr>
          <w:rFonts w:asciiTheme="minorHAnsi" w:hAnsiTheme="minorHAnsi" w:cstheme="minorHAnsi"/>
          <w:sz w:val="23"/>
          <w:szCs w:val="23"/>
        </w:rPr>
        <w:t xml:space="preserve"> servizio pubblico </w:t>
      </w:r>
      <w:r w:rsidR="00296CF2" w:rsidRPr="00742029">
        <w:rPr>
          <w:rFonts w:asciiTheme="minorHAnsi" w:hAnsiTheme="minorHAnsi" w:cstheme="minorHAnsi"/>
          <w:sz w:val="23"/>
          <w:szCs w:val="23"/>
        </w:rPr>
        <w:t>a</w:t>
      </w:r>
      <w:r w:rsidRPr="00742029">
        <w:rPr>
          <w:rFonts w:asciiTheme="minorHAnsi" w:hAnsiTheme="minorHAnsi" w:cstheme="minorHAnsi"/>
          <w:sz w:val="23"/>
          <w:szCs w:val="23"/>
        </w:rPr>
        <w:t xml:space="preserve"> mettere in primo piano l'emergenza climatica come </w:t>
      </w:r>
      <w:r w:rsidRPr="00742029">
        <w:rPr>
          <w:rFonts w:asciiTheme="minorHAnsi" w:hAnsiTheme="minorHAnsi" w:cstheme="minorHAnsi"/>
          <w:b/>
          <w:bCs/>
          <w:sz w:val="23"/>
          <w:szCs w:val="23"/>
        </w:rPr>
        <w:t>oggetto prioritario degli sforzi comuni</w:t>
      </w:r>
      <w:r w:rsidRPr="00742029">
        <w:rPr>
          <w:rFonts w:asciiTheme="minorHAnsi" w:hAnsiTheme="minorHAnsi" w:cstheme="minorHAnsi"/>
          <w:sz w:val="23"/>
          <w:szCs w:val="23"/>
        </w:rPr>
        <w:t>.</w:t>
      </w:r>
      <w:r w:rsidR="003C2821" w:rsidRPr="00742029">
        <w:rPr>
          <w:rFonts w:asciiTheme="minorHAnsi" w:hAnsiTheme="minorHAnsi" w:cstheme="minorHAnsi"/>
          <w:sz w:val="23"/>
          <w:szCs w:val="23"/>
        </w:rPr>
        <w:t xml:space="preserve"> </w:t>
      </w:r>
      <w:r w:rsidRPr="00742029">
        <w:rPr>
          <w:rFonts w:asciiTheme="minorHAnsi" w:hAnsiTheme="minorHAnsi" w:cstheme="minorHAnsi"/>
          <w:sz w:val="23"/>
          <w:szCs w:val="23"/>
        </w:rPr>
        <w:t>Non c’è più tempo da perdere, possiamo ben dire che non ci sono più margini per l’attesa.</w:t>
      </w:r>
      <w:r w:rsidR="003C2821" w:rsidRPr="00742029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0A382DE" w14:textId="77777777" w:rsidR="00DE5DCE" w:rsidRPr="00742029" w:rsidRDefault="00FF45A3" w:rsidP="0074202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742029">
        <w:rPr>
          <w:rFonts w:asciiTheme="minorHAnsi" w:hAnsiTheme="minorHAnsi" w:cstheme="minorHAnsi"/>
          <w:sz w:val="23"/>
          <w:szCs w:val="23"/>
        </w:rPr>
        <w:t>Un gruppo di cittadine e cittadini preoccupati</w:t>
      </w:r>
      <w:r w:rsidR="005A18AC">
        <w:rPr>
          <w:rFonts w:asciiTheme="minorHAnsi" w:hAnsiTheme="minorHAnsi" w:cstheme="minorHAnsi"/>
          <w:sz w:val="23"/>
          <w:szCs w:val="23"/>
        </w:rPr>
        <w:t>, 15 luglio 2020</w:t>
      </w:r>
      <w:r w:rsidR="00EE6507" w:rsidRPr="00742029">
        <w:rPr>
          <w:rFonts w:asciiTheme="minorHAnsi" w:hAnsiTheme="minorHAnsi" w:cstheme="minorHAnsi"/>
          <w:sz w:val="23"/>
          <w:szCs w:val="23"/>
        </w:rPr>
        <w:t xml:space="preserve"> </w:t>
      </w:r>
      <w:r w:rsidR="00DE5DCE" w:rsidRPr="00742029">
        <w:rPr>
          <w:rFonts w:asciiTheme="minorHAnsi" w:hAnsiTheme="minorHAnsi" w:cstheme="minorHAnsi"/>
          <w:sz w:val="23"/>
          <w:szCs w:val="23"/>
        </w:rPr>
        <w:t xml:space="preserve">  </w:t>
      </w:r>
    </w:p>
    <w:p w14:paraId="0BE052DF" w14:textId="77777777" w:rsidR="00DE5DCE" w:rsidRPr="00DE5DCE" w:rsidRDefault="00DE5DCE" w:rsidP="00DE5DC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iCs/>
          <w:sz w:val="13"/>
          <w:szCs w:val="13"/>
        </w:rPr>
      </w:pPr>
    </w:p>
    <w:p w14:paraId="37D7EEC8" w14:textId="77777777" w:rsidR="00DE5DCE" w:rsidRDefault="00DE5DCE" w:rsidP="00DE5DCE">
      <w:pPr>
        <w:jc w:val="both"/>
        <w:outlineLvl w:val="0"/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D50954" w:rsidRPr="00DF7AD7">
        <w:rPr>
          <w:rFonts w:ascii="Calibri" w:hAnsi="Calibri" w:cs="Calibri"/>
          <w:sz w:val="22"/>
          <w:szCs w:val="22"/>
        </w:rPr>
        <w:t>eguono firme</w:t>
      </w:r>
      <w:r w:rsidR="00A11A3D" w:rsidRPr="00DF7AD7">
        <w:rPr>
          <w:rFonts w:ascii="Calibri" w:hAnsi="Calibri" w:cs="Calibri"/>
          <w:sz w:val="22"/>
          <w:szCs w:val="22"/>
        </w:rPr>
        <w:t xml:space="preserve"> + adesioni di associazioni e istituti</w:t>
      </w:r>
      <w:r>
        <w:rPr>
          <w:rFonts w:ascii="Calibri" w:hAnsi="Calibri" w:cs="Calibri"/>
          <w:sz w:val="22"/>
          <w:szCs w:val="22"/>
        </w:rPr>
        <w:t xml:space="preserve">. Primi firmatari i partecipanti al </w:t>
      </w:r>
      <w:r w:rsidR="00742029">
        <w:rPr>
          <w:rFonts w:ascii="Calibri" w:hAnsi="Calibri" w:cs="Calibri"/>
          <w:sz w:val="22"/>
          <w:szCs w:val="22"/>
        </w:rPr>
        <w:t>seminario</w:t>
      </w:r>
      <w:r>
        <w:rPr>
          <w:rFonts w:ascii="Calibri" w:hAnsi="Calibri" w:cs="Calibri"/>
          <w:sz w:val="22"/>
          <w:szCs w:val="22"/>
        </w:rPr>
        <w:t xml:space="preserve"> informativo urgente</w:t>
      </w:r>
      <w:r w:rsidR="00DF7AD7" w:rsidRPr="00DF7AD7">
        <w:rPr>
          <w:rFonts w:ascii="Calibri" w:hAnsi="Calibri" w:cs="Calibri"/>
          <w:sz w:val="22"/>
          <w:szCs w:val="22"/>
        </w:rPr>
        <w:t xml:space="preserve">: </w:t>
      </w:r>
      <w:r w:rsidRPr="002A58C7"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  <w:t xml:space="preserve">Perché il disastro 29/5/2020 può essere paziente1 nel default del Pianeta? </w:t>
      </w:r>
      <w:proofErr w:type="spellStart"/>
      <w:r w:rsidRPr="002A58C7"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  <w:t>Webinar</w:t>
      </w:r>
      <w:proofErr w:type="spellEnd"/>
      <w:r w:rsidRPr="002A58C7"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  <w:t xml:space="preserve"> crisi climatica</w:t>
      </w:r>
    </w:p>
    <w:p w14:paraId="71F04A37" w14:textId="77777777" w:rsidR="00DF7AD7" w:rsidRPr="00DE5DCE" w:rsidRDefault="00742029" w:rsidP="00DE5DCE">
      <w:pPr>
        <w:jc w:val="both"/>
        <w:outlineLvl w:val="0"/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</w:pPr>
      <w:r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  <w:t>registrazione</w:t>
      </w:r>
      <w:r w:rsidR="00DE5DCE"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  <w:t xml:space="preserve"> complet</w:t>
      </w:r>
      <w:r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  <w:t>a</w:t>
      </w:r>
      <w:r w:rsidR="00DE5DCE">
        <w:rPr>
          <w:rFonts w:asciiTheme="minorHAnsi" w:hAnsiTheme="minorHAnsi" w:cstheme="minorHAnsi"/>
          <w:color w:val="2F5496" w:themeColor="accent1" w:themeShade="BF"/>
          <w:kern w:val="36"/>
          <w:sz w:val="22"/>
          <w:szCs w:val="22"/>
        </w:rPr>
        <w:t xml:space="preserve"> qui: </w:t>
      </w:r>
      <w:hyperlink r:id="rId8" w:history="1">
        <w:r w:rsidR="00DE5DCE" w:rsidRPr="001C77C9">
          <w:rPr>
            <w:rStyle w:val="Collegamentoipertestuale"/>
            <w:rFonts w:ascii="Calibri" w:hAnsi="Calibri" w:cs="Calibri"/>
            <w:sz w:val="22"/>
            <w:szCs w:val="22"/>
          </w:rPr>
          <w:t>https://www.youtube.com/watch?v=gvzs3rsXSw8</w:t>
        </w:r>
      </w:hyperlink>
      <w:r w:rsidR="00EE6507">
        <w:rPr>
          <w:rFonts w:ascii="Calibri" w:hAnsi="Calibri" w:cs="Calibri"/>
          <w:sz w:val="22"/>
          <w:szCs w:val="22"/>
        </w:rPr>
        <w:t xml:space="preserve"> </w:t>
      </w:r>
      <w:r w:rsidR="00DE5DCE">
        <w:rPr>
          <w:rFonts w:ascii="Calibri" w:hAnsi="Calibri" w:cs="Calibri"/>
          <w:sz w:val="22"/>
          <w:szCs w:val="22"/>
        </w:rPr>
        <w:t>(</w:t>
      </w:r>
      <w:r w:rsidR="007E5808">
        <w:rPr>
          <w:rFonts w:ascii="Calibri" w:hAnsi="Calibri" w:cs="Calibri"/>
          <w:sz w:val="20"/>
          <w:szCs w:val="20"/>
        </w:rPr>
        <w:t>elenco firme completo a parte</w:t>
      </w:r>
      <w:r w:rsidR="00DE5DCE">
        <w:rPr>
          <w:rFonts w:ascii="Calibri" w:hAnsi="Calibri" w:cs="Calibri"/>
          <w:sz w:val="22"/>
          <w:szCs w:val="22"/>
        </w:rPr>
        <w:t>)</w:t>
      </w:r>
    </w:p>
    <w:sectPr w:rsidR="00DF7AD7" w:rsidRPr="00DE5DCE" w:rsidSect="00EE6507">
      <w:pgSz w:w="11906" w:h="16838"/>
      <w:pgMar w:top="567" w:right="113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A3"/>
    <w:rsid w:val="0021029C"/>
    <w:rsid w:val="00242508"/>
    <w:rsid w:val="00296CF2"/>
    <w:rsid w:val="002A58C7"/>
    <w:rsid w:val="003623BB"/>
    <w:rsid w:val="003C2821"/>
    <w:rsid w:val="00472610"/>
    <w:rsid w:val="005313E7"/>
    <w:rsid w:val="005A18AC"/>
    <w:rsid w:val="00646231"/>
    <w:rsid w:val="00742029"/>
    <w:rsid w:val="007E5808"/>
    <w:rsid w:val="0097157D"/>
    <w:rsid w:val="009F44A0"/>
    <w:rsid w:val="009F44B3"/>
    <w:rsid w:val="00A11A3D"/>
    <w:rsid w:val="00D50954"/>
    <w:rsid w:val="00D80853"/>
    <w:rsid w:val="00DE5DCE"/>
    <w:rsid w:val="00DF7AD7"/>
    <w:rsid w:val="00EE6507"/>
    <w:rsid w:val="00F31085"/>
    <w:rsid w:val="00FF45A3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7B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085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F7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F7AD7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DF7AD7"/>
    <w:rPr>
      <w:color w:val="605E5C"/>
      <w:shd w:val="clear" w:color="auto" w:fill="E1DFDD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DF7AD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E5DC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420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1085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F7AD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DF7AD7"/>
    <w:rPr>
      <w:color w:val="0563C1" w:themeColor="hyperlink"/>
      <w:u w:val="single"/>
    </w:r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DF7AD7"/>
    <w:rPr>
      <w:color w:val="605E5C"/>
      <w:shd w:val="clear" w:color="auto" w:fill="E1DFDD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DF7AD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DE5DCE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420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it.wikipedia.org/wiki/Marcello_Foa" TargetMode="External"/><Relationship Id="rId6" Type="http://schemas.openxmlformats.org/officeDocument/2006/relationships/hyperlink" Target="https://it.wikipedia.org/wiki/Fabrizio_Salini" TargetMode="External"/><Relationship Id="rId7" Type="http://schemas.openxmlformats.org/officeDocument/2006/relationships/hyperlink" Target="https://it.wikipedia.org/w/index.php?title=Alberto_Matassino&amp;action=edit&amp;redlink=1" TargetMode="External"/><Relationship Id="rId8" Type="http://schemas.openxmlformats.org/officeDocument/2006/relationships/hyperlink" Target="https://www.youtube.com/watch?v=gvzs3rsXSw8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3933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Colombo</dc:creator>
  <cp:keywords/>
  <dc:description/>
  <cp:lastModifiedBy>Serena Omodeo</cp:lastModifiedBy>
  <cp:revision>2</cp:revision>
  <cp:lastPrinted>2020-07-04T14:30:00Z</cp:lastPrinted>
  <dcterms:created xsi:type="dcterms:W3CDTF">2020-07-14T22:34:00Z</dcterms:created>
  <dcterms:modified xsi:type="dcterms:W3CDTF">2020-07-14T22:34:00Z</dcterms:modified>
</cp:coreProperties>
</file>